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w:t>
      </w:r>
      <w:r>
        <w:rPr>
          <w:rFonts w:ascii="Times New Roman" w:hAnsi="Times New Roman" w:cs="Times New Roman" w:eastAsia="Times New Roman"/>
          <w:color w:val="auto"/>
          <w:spacing w:val="0"/>
          <w:position w:val="0"/>
          <w:sz w:val="28"/>
          <w:shd w:fill="auto" w:val="clear"/>
        </w:rPr>
        <w:t xml:space="preserve">Час, затрачений алгоритмом, як функцію розміру задачі, називають </w:t>
      </w:r>
      <w:r>
        <w:rPr>
          <w:rFonts w:ascii="Times New Roman" w:hAnsi="Times New Roman" w:cs="Times New Roman" w:eastAsia="Times New Roman"/>
          <w:b/>
          <w:color w:val="auto"/>
          <w:spacing w:val="0"/>
          <w:position w:val="0"/>
          <w:sz w:val="28"/>
          <w:shd w:fill="auto" w:val="clear"/>
        </w:rPr>
        <w:t xml:space="preserve">часовою складністю алгоритму</w:t>
      </w:r>
      <w:r>
        <w:rPr>
          <w:rFonts w:ascii="Times New Roman" w:hAnsi="Times New Roman" w:cs="Times New Roman" w:eastAsia="Times New Roman"/>
          <w:color w:val="auto"/>
          <w:spacing w:val="0"/>
          <w:position w:val="0"/>
          <w:sz w:val="28"/>
          <w:shd w:fill="auto" w:val="clear"/>
        </w:rPr>
        <w:t xml:space="preserve">. Поведінку цієї складності в границі зі збільшенням розміру задачі називають </w:t>
      </w:r>
      <w:r>
        <w:rPr>
          <w:rFonts w:ascii="Times New Roman" w:hAnsi="Times New Roman" w:cs="Times New Roman" w:eastAsia="Times New Roman"/>
          <w:b/>
          <w:color w:val="auto"/>
          <w:spacing w:val="0"/>
          <w:position w:val="0"/>
          <w:sz w:val="28"/>
          <w:shd w:fill="auto" w:val="clear"/>
        </w:rPr>
        <w:t xml:space="preserve">асимптотичною часовою складністю</w:t>
      </w:r>
      <w:r>
        <w:rPr>
          <w:rFonts w:ascii="Times New Roman" w:hAnsi="Times New Roman" w:cs="Times New Roman" w:eastAsia="Times New Roman"/>
          <w:color w:val="auto"/>
          <w:spacing w:val="0"/>
          <w:position w:val="0"/>
          <w:sz w:val="28"/>
          <w:shd w:fill="auto" w:val="clear"/>
        </w:rPr>
        <w:t xml:space="preserve">. Часова складність алгоритму відображає потрібні для його роботи витрати часу. Аналогічно визначають </w:t>
      </w:r>
      <w:r>
        <w:rPr>
          <w:rFonts w:ascii="Times New Roman" w:hAnsi="Times New Roman" w:cs="Times New Roman" w:eastAsia="Times New Roman"/>
          <w:b/>
          <w:color w:val="auto"/>
          <w:spacing w:val="0"/>
          <w:position w:val="0"/>
          <w:sz w:val="28"/>
          <w:shd w:fill="auto" w:val="clear"/>
        </w:rPr>
        <w:t xml:space="preserve">ємнісну складність</w:t>
      </w:r>
      <w:r>
        <w:rPr>
          <w:rFonts w:ascii="Times New Roman" w:hAnsi="Times New Roman" w:cs="Times New Roman" w:eastAsia="Times New Roman"/>
          <w:color w:val="auto"/>
          <w:spacing w:val="0"/>
          <w:position w:val="0"/>
          <w:sz w:val="28"/>
          <w:shd w:fill="auto" w:val="clear"/>
        </w:rPr>
        <w:t xml:space="preserve"> , як затрачуваний обсяг памяті, необхідний для реалізації алгоритму, а також асимптотичну ємнісну складність. Асимптотична складність алгоритму визначає розмір задач, які можна розв’язати цим алгоритмом.</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 А називають </w:t>
      </w:r>
      <w:r>
        <w:rPr>
          <w:rFonts w:ascii="Times New Roman" w:hAnsi="Times New Roman" w:cs="Times New Roman" w:eastAsia="Times New Roman"/>
          <w:b/>
          <w:color w:val="auto"/>
          <w:spacing w:val="0"/>
          <w:position w:val="0"/>
          <w:sz w:val="28"/>
          <w:shd w:fill="auto" w:val="clear"/>
        </w:rPr>
        <w:t xml:space="preserve">поліноміальним</w:t>
      </w:r>
      <w:r>
        <w:rPr>
          <w:rFonts w:ascii="Times New Roman" w:hAnsi="Times New Roman" w:cs="Times New Roman" w:eastAsia="Times New Roman"/>
          <w:color w:val="auto"/>
          <w:spacing w:val="0"/>
          <w:position w:val="0"/>
          <w:sz w:val="28"/>
          <w:shd w:fill="auto" w:val="clear"/>
        </w:rPr>
        <w:t xml:space="preserve">, якщо Fa(n) зростає не швидше ніж поліном від n, в іншому випадку алгоритм А називають </w:t>
      </w:r>
      <w:r>
        <w:rPr>
          <w:rFonts w:ascii="Times New Roman" w:hAnsi="Times New Roman" w:cs="Times New Roman" w:eastAsia="Times New Roman"/>
          <w:b/>
          <w:color w:val="auto"/>
          <w:spacing w:val="0"/>
          <w:position w:val="0"/>
          <w:sz w:val="28"/>
          <w:shd w:fill="auto" w:val="clear"/>
        </w:rPr>
        <w:t xml:space="preserve">експоненціальним</w:t>
      </w:r>
      <w:r>
        <w:rPr>
          <w:rFonts w:ascii="Times New Roman" w:hAnsi="Times New Roman" w:cs="Times New Roman" w:eastAsia="Times New Roman"/>
          <w:color w:val="auto"/>
          <w:spacing w:val="0"/>
          <w:position w:val="0"/>
          <w:sz w:val="28"/>
          <w:shd w:fill="auto" w:val="clear"/>
        </w:rPr>
        <w:t xml:space="preserve">. Тобто до експоненціальних належать і алгоритми, складність яких можна оцінити.</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2)Абстрактні алфавіти</w:t>
      </w:r>
      <w:r>
        <w:rPr>
          <w:rFonts w:ascii="Times New Roman" w:hAnsi="Times New Roman" w:cs="Times New Roman" w:eastAsia="Times New Roman"/>
          <w:color w:val="auto"/>
          <w:spacing w:val="0"/>
          <w:position w:val="0"/>
          <w:sz w:val="28"/>
          <w:shd w:fill="auto" w:val="clear"/>
        </w:rPr>
        <w:t xml:space="preserve"> – довільна скінчена сукупність елементів. Природа елементів, які називають буквами алфавіту, може бути довільною, проте вони повинні бути попарно різними, а їхня кількість – скінченною. Конкатенцією двох слів А і В є слово АВ, отримане приписуванням слова В до слова А. Слово А називають </w:t>
      </w:r>
      <w:r>
        <w:rPr>
          <w:rFonts w:ascii="Times New Roman" w:hAnsi="Times New Roman" w:cs="Times New Roman" w:eastAsia="Times New Roman"/>
          <w:b/>
          <w:color w:val="auto"/>
          <w:spacing w:val="0"/>
          <w:position w:val="0"/>
          <w:sz w:val="28"/>
          <w:shd w:fill="auto" w:val="clear"/>
        </w:rPr>
        <w:t xml:space="preserve">підсловом слова В</w:t>
      </w:r>
      <w:r>
        <w:rPr>
          <w:rFonts w:ascii="Times New Roman" w:hAnsi="Times New Roman" w:cs="Times New Roman" w:eastAsia="Times New Roman"/>
          <w:color w:val="auto"/>
          <w:spacing w:val="0"/>
          <w:position w:val="0"/>
          <w:sz w:val="28"/>
          <w:shd w:fill="auto" w:val="clear"/>
        </w:rPr>
        <w:t xml:space="preserve">, якщо В можна записати в такому вигляді: В = САD.  Слово А є </w:t>
      </w:r>
      <w:r>
        <w:rPr>
          <w:rFonts w:ascii="Times New Roman" w:hAnsi="Times New Roman" w:cs="Times New Roman" w:eastAsia="Times New Roman"/>
          <w:b/>
          <w:color w:val="auto"/>
          <w:spacing w:val="0"/>
          <w:position w:val="0"/>
          <w:sz w:val="28"/>
          <w:shd w:fill="auto" w:val="clear"/>
        </w:rPr>
        <w:t xml:space="preserve">входженням</w:t>
      </w:r>
      <w:r>
        <w:rPr>
          <w:rFonts w:ascii="Times New Roman" w:hAnsi="Times New Roman" w:cs="Times New Roman" w:eastAsia="Times New Roman"/>
          <w:color w:val="auto"/>
          <w:spacing w:val="0"/>
          <w:position w:val="0"/>
          <w:sz w:val="28"/>
          <w:shd w:fill="auto" w:val="clear"/>
        </w:rPr>
        <w:t xml:space="preserve"> у слово В,  якщо в розкладі В = САD підслово С має мінімальну довжину, то таке входження слова А в слово В називають першим входженням.</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Нехай задано слова А, В, F і А є і-м входженням у слово В: В = САD. Тоді слово G отримують операцією заміни і-го входження слова А словом F, якщо: G = CFD.</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Алфавітний оператор</w:t>
      </w:r>
      <w:r>
        <w:rPr>
          <w:rFonts w:ascii="Times New Roman" w:hAnsi="Times New Roman" w:cs="Times New Roman" w:eastAsia="Times New Roman"/>
          <w:color w:val="auto"/>
          <w:spacing w:val="0"/>
          <w:position w:val="0"/>
          <w:sz w:val="28"/>
          <w:shd w:fill="auto" w:val="clear"/>
        </w:rPr>
        <w:t xml:space="preserve"> – відповідність між словами в одному або різних алфавітах.</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Функцію називають с</w:t>
      </w:r>
      <w:r>
        <w:rPr>
          <w:rFonts w:ascii="Times New Roman" w:hAnsi="Times New Roman" w:cs="Times New Roman" w:eastAsia="Times New Roman"/>
          <w:b/>
          <w:color w:val="auto"/>
          <w:spacing w:val="0"/>
          <w:position w:val="0"/>
          <w:sz w:val="28"/>
          <w:shd w:fill="auto" w:val="clear"/>
        </w:rPr>
        <w:t xml:space="preserve">ловниковою</w:t>
      </w:r>
      <w:r>
        <w:rPr>
          <w:rFonts w:ascii="Times New Roman" w:hAnsi="Times New Roman" w:cs="Times New Roman" w:eastAsia="Times New Roman"/>
          <w:color w:val="auto"/>
          <w:spacing w:val="0"/>
          <w:position w:val="0"/>
          <w:sz w:val="28"/>
          <w:shd w:fill="auto" w:val="clear"/>
        </w:rPr>
        <w:t xml:space="preserve">, якщо вона перетворює слово одного алфавіту в слово іншого алфавіту.</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3)Кодування</w:t>
      </w:r>
      <w:r>
        <w:rPr>
          <w:rFonts w:ascii="Times New Roman" w:hAnsi="Times New Roman" w:cs="Times New Roman" w:eastAsia="Times New Roman"/>
          <w:color w:val="auto"/>
          <w:spacing w:val="0"/>
          <w:position w:val="0"/>
          <w:sz w:val="28"/>
          <w:shd w:fill="auto" w:val="clear"/>
        </w:rPr>
        <w:t xml:space="preserve"> застосовують в головному для того, щоб слова в довільних алфавітах можна було задавати словами в деякому фіксованому , стандартному алфавіті. Оператор фі називають </w:t>
      </w:r>
      <w:r>
        <w:rPr>
          <w:rFonts w:ascii="Times New Roman" w:hAnsi="Times New Roman" w:cs="Times New Roman" w:eastAsia="Times New Roman"/>
          <w:b/>
          <w:color w:val="auto"/>
          <w:spacing w:val="0"/>
          <w:position w:val="0"/>
          <w:sz w:val="28"/>
          <w:shd w:fill="auto" w:val="clear"/>
        </w:rPr>
        <w:t xml:space="preserve">кодувальним</w:t>
      </w:r>
      <w:r>
        <w:rPr>
          <w:rFonts w:ascii="Times New Roman" w:hAnsi="Times New Roman" w:cs="Times New Roman" w:eastAsia="Times New Roman"/>
          <w:color w:val="auto"/>
          <w:spacing w:val="0"/>
          <w:position w:val="0"/>
          <w:sz w:val="28"/>
          <w:shd w:fill="auto" w:val="clear"/>
        </w:rPr>
        <w:t xml:space="preserve">, а слова {L}a – кодами об’єктів з {M}. </w:t>
      </w:r>
      <w:r>
        <w:rPr>
          <w:rFonts w:ascii="Times New Roman" w:hAnsi="Times New Roman" w:cs="Times New Roman" w:eastAsia="Times New Roman"/>
          <w:b/>
          <w:color w:val="auto"/>
          <w:spacing w:val="0"/>
          <w:position w:val="0"/>
          <w:sz w:val="28"/>
          <w:shd w:fill="auto" w:val="clear"/>
        </w:rPr>
        <w:t xml:space="preserve">Теорема</w:t>
      </w:r>
      <w:r>
        <w:rPr>
          <w:rFonts w:ascii="Times New Roman" w:hAnsi="Times New Roman" w:cs="Times New Roman" w:eastAsia="Times New Roman"/>
          <w:color w:val="auto"/>
          <w:spacing w:val="0"/>
          <w:position w:val="0"/>
          <w:sz w:val="28"/>
          <w:shd w:fill="auto" w:val="clear"/>
        </w:rPr>
        <w:t xml:space="preserve">: Кодувальний оператор є взаємно однозначним тоді й тільки тоді, коли:</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Коди різних букв алфавіту В різні;</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Код довільної букви алфавіту В не може бути першим входженням у коди інших букв цього алфавіту. </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Умова 2 виконується автоматично, якщо коди мають однакову довжину. Кодування об’єктів алфавіту В словами однакової довжини називають </w:t>
      </w:r>
      <w:r>
        <w:rPr>
          <w:rFonts w:ascii="Times New Roman" w:hAnsi="Times New Roman" w:cs="Times New Roman" w:eastAsia="Times New Roman"/>
          <w:b/>
          <w:color w:val="auto"/>
          <w:spacing w:val="0"/>
          <w:position w:val="0"/>
          <w:sz w:val="28"/>
          <w:shd w:fill="auto" w:val="clear"/>
        </w:rPr>
        <w:t xml:space="preserve">нормальним кодуванням</w:t>
      </w: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Існує 2 </w:t>
      </w:r>
      <w:r>
        <w:rPr>
          <w:rFonts w:ascii="Times New Roman" w:hAnsi="Times New Roman" w:cs="Times New Roman" w:eastAsia="Times New Roman"/>
          <w:b/>
          <w:color w:val="auto"/>
          <w:spacing w:val="0"/>
          <w:position w:val="0"/>
          <w:sz w:val="28"/>
          <w:shd w:fill="auto" w:val="clear"/>
        </w:rPr>
        <w:t xml:space="preserve">способи задання операторів</w: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Табличний: такий спосіб застосовують тоді, коли область визначення оператора скінченна . Оператор фі задають таблицею відповідності, у якій для кожного вхідного слова Р з області визначення фі виписано відповідне вихідне слово кю.</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Задання оператора скінченною системою правил: дає змогу за скінченну кількість кроків знайти значення фі на довільному вхідному слові.</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Алфавітний оператор, заданий скінченною системою правил, називають алгоритмом.</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4)Властивості алгоритмів</w:t>
      </w: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Дискретність: алгоритм описує процес послідовної побудови величин, який відбувається в дискретному часі. </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Ефективність: елементарні кроки, які необхідно зробити в алгоритмі, повинні бути ефективними, тобто виконуваними точно і за короткий відрізок часу. Це означає, що кроки алгоритму повинні містити лише операції з набору операцій виконавця</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Результативність:   алгоритм завжди забезпечує отримання певного результату розв’язування задачі, що є наслідком скінченної кількості елементарних кроків та їхньої ефективності.</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Масовість: алгоритм повинен бути застосованим до цілого класу задач, а не до одної задачі.</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Різновиди алгоритмів</w:t>
      </w: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Нехай система Р є такою, що система величин тета(і+1) однозначно визначена системою тета(і). Алгоритм A = &lt;fi,P&gt;  називають детермінованим, якщо Р задовольняє цю властивість, і недетермінований, в іншому випадку. У детермінованому оператор фі є однозначний, у не детермінованому – багатозначний.</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 A = &lt;fi,P&gt;   називають само змінним, якщо в процесі переробки алгоритмом вхідних слів система Р змінюється, і несамозмінним в іншому випадку.</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 A = &lt;fi,P&gt;   називають само застосовним, якщо слово Р(cod) входить в область визначення А, і несамозастосовним в іншому випадку.</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 називають універсальним, якщо він еквівалентний довільному наперед заданому алгоритму  A = &lt;fi,P&gt;   . Універсальний алгоритм може виконувати роботу довільного алгоритму А.</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w:t>
      </w:r>
      <w:r>
        <w:rPr>
          <w:rFonts w:ascii="Times New Roman" w:hAnsi="Times New Roman" w:cs="Times New Roman" w:eastAsia="Times New Roman"/>
          <w:color w:val="auto"/>
          <w:spacing w:val="0"/>
          <w:position w:val="0"/>
          <w:sz w:val="28"/>
          <w:shd w:fill="auto" w:val="clear"/>
        </w:rPr>
        <w:t xml:space="preserve">Нові алгоритми можуть бути побудовані з уже відомих шляхом застосування різних способів композиції алгоритмів. </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Суперпозиція </w:t>
      </w:r>
      <w:r>
        <w:rPr>
          <w:rFonts w:ascii="Times New Roman" w:hAnsi="Times New Roman" w:cs="Times New Roman" w:eastAsia="Times New Roman"/>
          <w:color w:val="auto"/>
          <w:spacing w:val="0"/>
          <w:position w:val="0"/>
          <w:sz w:val="28"/>
          <w:shd w:fill="auto" w:val="clear"/>
        </w:rPr>
        <w:t xml:space="preserve">алгоритмів: у випадку суперпозиції двох алгоритмів А та В вихідне слово одного з них розглядають як вхідне слово іншого.</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Суперпозиція може виконуватись для довільної скінченної  кількості алгоритмів.</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7147" w:dyaOrig="1538">
          <v:rect xmlns:o="urn:schemas-microsoft-com:office:office" xmlns:v="urn:schemas-microsoft-com:vml" id="rectole0000000000" style="width:357.350000pt;height:76.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Обєднання</w:t>
      </w:r>
      <w:r>
        <w:rPr>
          <w:rFonts w:ascii="Times New Roman" w:hAnsi="Times New Roman" w:cs="Times New Roman" w:eastAsia="Times New Roman"/>
          <w:color w:val="auto"/>
          <w:spacing w:val="0"/>
          <w:position w:val="0"/>
          <w:sz w:val="28"/>
          <w:shd w:fill="auto" w:val="clear"/>
        </w:rPr>
        <w:t xml:space="preserve"> алгоритмів: розглянемо два алгоритми А та В в одному й тому ж алфавіті V. Нехай D(A) та D(B) – області визначення цих алгоритмів. Обєднанням алгоритмів А та В є такий алгоритм С в цьому ж алфавіті, який перетворює довільне вхідне слово Рє D(A) U(навпаки) D(B) в конкатенацію слів А(Р) та В(Р).: С(Р) = А(Р)В(Р).</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7370" w:dyaOrig="3664">
          <v:rect xmlns:o="urn:schemas-microsoft-com:office:office" xmlns:v="urn:schemas-microsoft-com:vml" id="rectole0000000001" style="width:368.500000pt;height:183.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Розгалуження</w:t>
      </w:r>
      <w:r>
        <w:rPr>
          <w:rFonts w:ascii="Times New Roman" w:hAnsi="Times New Roman" w:cs="Times New Roman" w:eastAsia="Times New Roman"/>
          <w:color w:val="auto"/>
          <w:spacing w:val="0"/>
          <w:position w:val="0"/>
          <w:sz w:val="28"/>
          <w:shd w:fill="auto" w:val="clear"/>
        </w:rPr>
        <w:t xml:space="preserve">: нехай задано три алгоритми А, В, С з областями визначення D(A), D(B), D(C), відповідно.</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Розгалуженням алгоритмів називають композицію трьох алгоритмів А, В, С, задану співвідношенням:</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F(P) =</w:t>
      </w:r>
      <w:r>
        <w:rPr>
          <w:rFonts w:ascii="Times New Roman" w:hAnsi="Times New Roman" w:cs="Times New Roman" w:eastAsia="Times New Roman"/>
          <w:color w:val="auto"/>
          <w:spacing w:val="0"/>
          <w:position w:val="0"/>
          <w:sz w:val="28"/>
          <w:shd w:fill="auto" w:val="clear"/>
        </w:rPr>
        <w:t xml:space="preserve">фігурна душка…[зверху: А(Р), якщо С(Р) = R][знизу: В(Р), якщо С(Р)не= R].</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Ітерація</w:t>
      </w:r>
      <w:r>
        <w:rPr>
          <w:rFonts w:ascii="Times New Roman" w:hAnsi="Times New Roman" w:cs="Times New Roman" w:eastAsia="Times New Roman"/>
          <w:color w:val="auto"/>
          <w:spacing w:val="0"/>
          <w:position w:val="0"/>
          <w:sz w:val="28"/>
          <w:shd w:fill="auto" w:val="clear"/>
        </w:rPr>
        <w:t xml:space="preserve">: Ітерацією двох алгоритмів А та В називають алгоритм С, який визначають так: для довільного вхідного слова Р вихідне слово С(Р) отримують як результат послідовного багаторазового застосування алгоритму А доти, доки не буде отримано слово, перетворюване алгоритмом В в деяке фіксоване слово R.</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4636" w:dyaOrig="3867">
          <v:rect xmlns:o="urn:schemas-microsoft-com:office:office" xmlns:v="urn:schemas-microsoft-com:vml" id="rectole0000000002" style="width:231.800000pt;height:193.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6)Алгоритмічна система</w:t>
      </w:r>
      <w:r>
        <w:rPr>
          <w:rFonts w:ascii="Times New Roman" w:hAnsi="Times New Roman" w:cs="Times New Roman" w:eastAsia="Times New Roman"/>
          <w:color w:val="auto"/>
          <w:spacing w:val="0"/>
          <w:position w:val="0"/>
          <w:sz w:val="28"/>
          <w:shd w:fill="auto" w:val="clear"/>
        </w:rPr>
        <w:t xml:space="preserve"> – це спосіб задання алгоритмів у деякому фіксованому формалізмі F, який дає змогу для довільного наперед заданого алгоритму А задати його формальний еквівалент А(F). Алгоритмічні системи можна вважати формалізацією поняття алгоритму. Виділяють три типи таких систем:</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Перший тип пов'язаний з найтрадиційнішим поняттям математики-обчисленнями та числовими функціями. Найпопулярніша система – рекурсивні функції.</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Другий тип ґрунтується на уявленні про алгоритм як детермінований пристрій, здатний виконувати в кожний окремий момент лише дуже примітивні операції. Осн теор система – машина Тьюрінга.</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Третій тип це перетворення слів у довільних алфавітах. Наприклад, канонічна система Поста і нормальні алгоритми Маркова.</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Нормальним алгоритмом називають упорядковану множину продукцій Р1, Р2, Р3….</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Елементарний оператор</w:t>
      </w:r>
      <w:r>
        <w:rPr>
          <w:rFonts w:ascii="Times New Roman" w:hAnsi="Times New Roman" w:cs="Times New Roman" w:eastAsia="Times New Roman"/>
          <w:color w:val="auto"/>
          <w:spacing w:val="0"/>
          <w:position w:val="0"/>
          <w:sz w:val="28"/>
          <w:shd w:fill="auto" w:val="clear"/>
        </w:rPr>
        <w:t xml:space="preserve"> – це достатньо прості алфавітні оператори. За допомогою послідовного виконання таких операторів відбувається реалізація довільних алгоритмів у заданій алгоритмічній системі.</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Елем розпізнавані використовують для розпізнавання певних властивостей інформації, перетворюваної алгоритмом, і для зміни послідовності виконання елементарних операторів. Граф система:</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3928" w:dyaOrig="2672">
          <v:rect xmlns:o="urn:schemas-microsoft-com:office:office" xmlns:v="urn:schemas-microsoft-com:vml" id="rectole0000000003" style="width:196.400000pt;height:133.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Кожна алгоритмічна система повинна задовольняти дві вимоги: бути математично строгою та універсальною. </w:t>
      </w:r>
      <w:r>
        <w:rPr>
          <w:rFonts w:ascii="Times New Roman" w:hAnsi="Times New Roman" w:cs="Times New Roman" w:eastAsia="Times New Roman"/>
          <w:b/>
          <w:color w:val="auto"/>
          <w:spacing w:val="0"/>
          <w:position w:val="0"/>
          <w:sz w:val="28"/>
          <w:shd w:fill="auto" w:val="clear"/>
        </w:rPr>
        <w:t xml:space="preserve">Принцип нормалізації</w:t>
      </w:r>
      <w:r>
        <w:rPr>
          <w:rFonts w:ascii="Times New Roman" w:hAnsi="Times New Roman" w:cs="Times New Roman" w:eastAsia="Times New Roman"/>
          <w:color w:val="auto"/>
          <w:spacing w:val="0"/>
          <w:position w:val="0"/>
          <w:sz w:val="28"/>
          <w:shd w:fill="auto" w:val="clear"/>
        </w:rPr>
        <w:t xml:space="preserve">: для будь-якого алгоритму F = &lt;fi,P&gt; в довільному алфавіті Х можна побудувати еквівалентний йому нормальний алгоритм над алфавітом Х.</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Універсальним нормальним алгоритмом</w:t>
      </w:r>
      <w:r>
        <w:rPr>
          <w:rFonts w:ascii="Times New Roman" w:hAnsi="Times New Roman" w:cs="Times New Roman" w:eastAsia="Times New Roman"/>
          <w:color w:val="auto"/>
          <w:spacing w:val="0"/>
          <w:position w:val="0"/>
          <w:sz w:val="28"/>
          <w:shd w:fill="auto" w:val="clear"/>
        </w:rPr>
        <w:t xml:space="preserve"> називають алгоритм, здатний виконувати роботу довільного нормального алгоритму А. В основі універсального нормального алгоритму є такий самий метод, як і в сучасних комп’ютерах. А саме: УНА отримує інформацію про схему конкретного алгоритму А, а також про вхідне слово Р і виконує над Р підстановки згідно з заданою схемою. Теорема: існує такий нормальний алгоритм U, який називається універсальним, що для будь-якого нормального алгоритму А і будь-якого вхідного слова Р з області визначення А перетворює слово A(cod)P(cod), отримане конкатенацією зображень А і Р, у слово Q(cod), де Q = A(P).</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7)Рекурсивні функції</w:t>
      </w:r>
      <w:r>
        <w:rPr>
          <w:rFonts w:ascii="Times New Roman" w:hAnsi="Times New Roman" w:cs="Times New Roman" w:eastAsia="Times New Roman"/>
          <w:color w:val="auto"/>
          <w:spacing w:val="0"/>
          <w:position w:val="0"/>
          <w:sz w:val="28"/>
          <w:shd w:fill="auto" w:val="clear"/>
        </w:rPr>
        <w:t xml:space="preserve"> – це система, що ґрунтується на використанні конструктивно визначених арифметичних функцій.</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Числові функції, значення яких можна обчислити за допомогою деякого алгоритму, називають обчислювальними функціями.</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9030" w:dyaOrig="3887">
          <v:rect xmlns:o="urn:schemas-microsoft-com:office:office" xmlns:v="urn:schemas-microsoft-com:vml" id="rectole0000000004" style="width:451.500000pt;height:194.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8)Рекурсивні функції</w:t>
      </w:r>
      <w:r>
        <w:rPr>
          <w:rFonts w:ascii="Times New Roman" w:hAnsi="Times New Roman" w:cs="Times New Roman" w:eastAsia="Times New Roman"/>
          <w:color w:val="auto"/>
          <w:spacing w:val="0"/>
          <w:position w:val="0"/>
          <w:sz w:val="28"/>
          <w:shd w:fill="auto" w:val="clear"/>
        </w:rPr>
        <w:t xml:space="preserve"> – це система, що ґрунтується на використанні конструктивно визначених арифметичних функцій.</w:t>
      </w:r>
    </w:p>
    <w:p>
      <w:pPr>
        <w:spacing w:before="0" w:after="200" w:line="276"/>
        <w:ind w:right="0" w:left="36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Оператор примітивної рекурсії: </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Нехай задані частини числової функції </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1822" w:dyaOrig="708">
          <v:rect xmlns:o="urn:schemas-microsoft-com:office:office" xmlns:v="urn:schemas-microsoft-com:vml" id="rectole0000000005" style="width:91.100000pt;height:35.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color w:val="auto"/>
          <w:spacing w:val="0"/>
          <w:position w:val="0"/>
          <w:sz w:val="28"/>
          <w:shd w:fill="auto" w:val="clear"/>
        </w:rPr>
        <w:t xml:space="preserve">, </w:t>
      </w:r>
      <w:r>
        <w:object w:dxaOrig="1842" w:dyaOrig="526">
          <v:rect xmlns:o="urn:schemas-microsoft-com:office:office" xmlns:v="urn:schemas-microsoft-com:vml" id="rectole0000000006" style="width:92.100000pt;height:26.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Розглянемо часткову функцію </w:t>
      </w:r>
      <w:r>
        <w:object w:dxaOrig="1741" w:dyaOrig="465">
          <v:rect xmlns:o="urn:schemas-microsoft-com:office:office" xmlns:v="urn:schemas-microsoft-com:vml" id="rectole0000000007" style="width:87.050000pt;height:23.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Times New Roman" w:hAnsi="Times New Roman" w:cs="Times New Roman" w:eastAsia="Times New Roman"/>
          <w:color w:val="auto"/>
          <w:spacing w:val="0"/>
          <w:position w:val="0"/>
          <w:sz w:val="28"/>
          <w:shd w:fill="auto" w:val="clear"/>
        </w:rPr>
        <w:t xml:space="preserve">, визначену так:</w:t>
      </w:r>
      <w:r>
        <w:object w:dxaOrig="5345" w:dyaOrig="1073">
          <v:rect xmlns:o="urn:schemas-microsoft-com:office:office" xmlns:v="urn:schemas-microsoft-com:vml" id="rectole0000000008" style="width:267.250000pt;height:53.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Оператор, який за формулами (2.5) з функцій g і h дає змогу побудувати функцію f, називають </w:t>
      </w:r>
      <w:r>
        <w:rPr>
          <w:rFonts w:ascii="Times New Roman" w:hAnsi="Times New Roman" w:cs="Times New Roman" w:eastAsia="Times New Roman"/>
          <w:b/>
          <w:color w:val="auto"/>
          <w:spacing w:val="0"/>
          <w:position w:val="0"/>
          <w:sz w:val="28"/>
          <w:shd w:fill="auto" w:val="clear"/>
        </w:rPr>
        <w:t xml:space="preserve">оператором примітивної рекурсії</w:t>
      </w:r>
      <w:r>
        <w:rPr>
          <w:rFonts w:ascii="Times New Roman" w:hAnsi="Times New Roman" w:cs="Times New Roman" w:eastAsia="Times New Roman"/>
          <w:color w:val="auto"/>
          <w:spacing w:val="0"/>
          <w:position w:val="0"/>
          <w:sz w:val="28"/>
          <w:shd w:fill="auto" w:val="clear"/>
        </w:rPr>
        <w:t xml:space="preserve"> і позначають R:</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1336" w:dyaOrig="445">
          <v:rect xmlns:o="urn:schemas-microsoft-com:office:office" xmlns:v="urn:schemas-microsoft-com:vml" id="rectole0000000009" style="width:66.800000pt;height:22.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Усі три функції g, f, h є числовими, тому їхня суперпозиція завжди можлива, що зумовлює існування f(n+1)для будь-якої пари.</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Оператор мінімізації</w:t>
      </w: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Нехай задана часткова функція </w:t>
      </w:r>
      <w:r>
        <w:object w:dxaOrig="1802" w:dyaOrig="526">
          <v:rect xmlns:o="urn:schemas-microsoft-com:office:office" xmlns:v="urn:schemas-microsoft-com:vml" id="rectole0000000010" style="width:90.100000pt;height:26.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Times New Roman" w:hAnsi="Times New Roman" w:cs="Times New Roman" w:eastAsia="Times New Roman"/>
          <w:color w:val="auto"/>
          <w:spacing w:val="0"/>
          <w:position w:val="0"/>
          <w:sz w:val="28"/>
          <w:shd w:fill="auto" w:val="clear"/>
        </w:rPr>
        <w:t xml:space="preserve">. Припустимо, що існує деяка механічна процедура для обчислення функції f(n), причому значення f(n) невизначене лише в тому випадку, коли ця процедура працює безконечно довго і не видає жодного результату.</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(2.9)----</w:t>
      </w:r>
      <w:r>
        <w:object w:dxaOrig="3239" w:dyaOrig="546">
          <v:rect xmlns:o="urn:schemas-microsoft-com:office:office" xmlns:v="urn:schemas-microsoft-com:vml" id="rectole0000000011" style="width:161.950000pt;height:27.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8685" w:dyaOrig="2996">
          <v:rect xmlns:o="urn:schemas-microsoft-com:office:office" xmlns:v="urn:schemas-microsoft-com:vml" id="rectole0000000012" style="width:434.250000pt;height:149.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9455" w:dyaOrig="1559">
          <v:rect xmlns:o="urn:schemas-microsoft-com:office:office" xmlns:v="urn:schemas-microsoft-com:vml" id="rectole0000000013" style="width:472.750000pt;height:77.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9)</w:t>
      </w:r>
      <w:r>
        <w:rPr>
          <w:rFonts w:ascii="Times New Roman" w:hAnsi="Times New Roman" w:cs="Times New Roman" w:eastAsia="Times New Roman"/>
          <w:color w:val="auto"/>
          <w:spacing w:val="0"/>
          <w:position w:val="0"/>
          <w:sz w:val="28"/>
          <w:shd w:fill="auto" w:val="clear"/>
        </w:rPr>
        <w:t xml:space="preserve">Функція, які отримують з функцій системи тета і найпростіших функцій </w:t>
      </w:r>
      <w:r>
        <w:object w:dxaOrig="2186" w:dyaOrig="587">
          <v:rect xmlns:o="urn:schemas-microsoft-com:office:office" xmlns:v="urn:schemas-microsoft-com:vml" id="rectole0000000014" style="width:109.300000pt;height:29.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Times New Roman" w:hAnsi="Times New Roman" w:cs="Times New Roman" w:eastAsia="Times New Roman"/>
          <w:color w:val="auto"/>
          <w:spacing w:val="0"/>
          <w:position w:val="0"/>
          <w:sz w:val="28"/>
          <w:shd w:fill="auto" w:val="clear"/>
        </w:rPr>
        <w:t xml:space="preserve"> із застосуванням скінченної кількості операторів суперпозиції та примітивної рекурсії, називають </w:t>
      </w:r>
      <w:r>
        <w:rPr>
          <w:rFonts w:ascii="Times New Roman" w:hAnsi="Times New Roman" w:cs="Times New Roman" w:eastAsia="Times New Roman"/>
          <w:b/>
          <w:color w:val="auto"/>
          <w:spacing w:val="0"/>
          <w:position w:val="0"/>
          <w:sz w:val="28"/>
          <w:shd w:fill="auto" w:val="clear"/>
        </w:rPr>
        <w:t xml:space="preserve">примітивно-рекурсивними відносно тета</w: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3482" w:dyaOrig="668">
          <v:rect xmlns:o="urn:schemas-microsoft-com:office:office" xmlns:v="urn:schemas-microsoft-com:vml" id="rectole0000000015" style="width:174.100000pt;height:33.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Функцію f, називають </w:t>
      </w:r>
      <w:r>
        <w:rPr>
          <w:rFonts w:ascii="Times New Roman" w:hAnsi="Times New Roman" w:cs="Times New Roman" w:eastAsia="Times New Roman"/>
          <w:b/>
          <w:color w:val="auto"/>
          <w:spacing w:val="0"/>
          <w:position w:val="0"/>
          <w:sz w:val="28"/>
          <w:shd w:fill="auto" w:val="clear"/>
        </w:rPr>
        <w:t xml:space="preserve">примітивно-рекурсивною</w:t>
      </w:r>
      <w:r>
        <w:rPr>
          <w:rFonts w:ascii="Times New Roman" w:hAnsi="Times New Roman" w:cs="Times New Roman" w:eastAsia="Times New Roman"/>
          <w:color w:val="auto"/>
          <w:spacing w:val="0"/>
          <w:position w:val="0"/>
          <w:sz w:val="28"/>
          <w:shd w:fill="auto" w:val="clear"/>
        </w:rPr>
        <w:t xml:space="preserve">, якщо її можна отримати із застосуванням скінченної кількості операторів суперпозиції і примітивної рекурсії на підставі лише найпростіших функцій </w:t>
      </w:r>
      <w:r>
        <w:object w:dxaOrig="1336" w:dyaOrig="485">
          <v:rect xmlns:o="urn:schemas-microsoft-com:office:office" xmlns:v="urn:schemas-microsoft-com:vml" id="rectole0000000016" style="width:66.800000pt;height:24.2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3320" w:dyaOrig="648">
          <v:rect xmlns:o="urn:schemas-microsoft-com:office:office" xmlns:v="urn:schemas-microsoft-com:vml" id="rectole0000000017" style="width:166.000000pt;height:32.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Часткову функцію f називають </w:t>
      </w:r>
      <w:r>
        <w:rPr>
          <w:rFonts w:ascii="Times New Roman" w:hAnsi="Times New Roman" w:cs="Times New Roman" w:eastAsia="Times New Roman"/>
          <w:b/>
          <w:color w:val="auto"/>
          <w:spacing w:val="0"/>
          <w:position w:val="0"/>
          <w:sz w:val="28"/>
          <w:shd w:fill="auto" w:val="clear"/>
        </w:rPr>
        <w:t xml:space="preserve">частково-рекурсивною відносно тета</w:t>
      </w:r>
      <w:r>
        <w:rPr>
          <w:rFonts w:ascii="Times New Roman" w:hAnsi="Times New Roman" w:cs="Times New Roman" w:eastAsia="Times New Roman"/>
          <w:color w:val="auto"/>
          <w:spacing w:val="0"/>
          <w:position w:val="0"/>
          <w:sz w:val="28"/>
          <w:shd w:fill="auto" w:val="clear"/>
        </w:rPr>
        <w:t xml:space="preserve">, якщо її можна отримати з функцій системи тета і найпростіших функцій із застосуванням скінченної кількості операторів суперпозиції, примітивної рекурсії та мінімалізації:</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4049" w:dyaOrig="587">
          <v:rect xmlns:o="urn:schemas-microsoft-com:office:office" xmlns:v="urn:schemas-microsoft-com:vml" id="rectole0000000018" style="width:202.450000pt;height:29.3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Часткову функцію f називають </w:t>
      </w:r>
      <w:r>
        <w:rPr>
          <w:rFonts w:ascii="Times New Roman" w:hAnsi="Times New Roman" w:cs="Times New Roman" w:eastAsia="Times New Roman"/>
          <w:b/>
          <w:color w:val="auto"/>
          <w:spacing w:val="0"/>
          <w:position w:val="0"/>
          <w:sz w:val="28"/>
          <w:shd w:fill="auto" w:val="clear"/>
        </w:rPr>
        <w:t xml:space="preserve">частково-рекурсивною</w:t>
      </w:r>
      <w:r>
        <w:rPr>
          <w:rFonts w:ascii="Times New Roman" w:hAnsi="Times New Roman" w:cs="Times New Roman" w:eastAsia="Times New Roman"/>
          <w:color w:val="auto"/>
          <w:spacing w:val="0"/>
          <w:position w:val="0"/>
          <w:sz w:val="28"/>
          <w:shd w:fill="auto" w:val="clear"/>
        </w:rPr>
        <w:t xml:space="preserve">, якщо її можна отримати з найпростіших функцій із застосуванням скінченої кількості операторів суперпозиції, примітивної рекурсії та мінімалізації:</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3705" w:dyaOrig="566">
          <v:rect xmlns:o="urn:schemas-microsoft-com:office:office" xmlns:v="urn:schemas-microsoft-com:vml" id="rectole0000000019" style="width:185.250000pt;height:28.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Поняття частково-рекурсивної функції є одним з найголовніших понять теорії алгоритмів. Значення його полягає у тому:</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Кожну задану частково-рекурсивну функцію можна обчислити за допомогою певної процедури механічного характеру.</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Які б класи точно визначених алгоритмів не будували, у всіх випадках неодмінно виявляли, що числові функції, обчислювані за алгоритмами з цих класів, є частково-рекурсивними.</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Теза Черча. Клас алгоритмічно обчислюваних часткових числових функцій збігається з класом усіх частково-рекурсивних функцій: K(a) = K(ч.р.).</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Функції, які можна отримати з найпростіших функцій </w:t>
      </w:r>
      <w:r>
        <w:object w:dxaOrig="1336" w:dyaOrig="769">
          <v:rect xmlns:o="urn:schemas-microsoft-com:office:office" xmlns:v="urn:schemas-microsoft-com:vml" id="rectole0000000020" style="width:66.800000pt;height:38.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Times New Roman" w:hAnsi="Times New Roman" w:cs="Times New Roman" w:eastAsia="Times New Roman"/>
          <w:color w:val="auto"/>
          <w:spacing w:val="0"/>
          <w:position w:val="0"/>
          <w:sz w:val="28"/>
          <w:shd w:fill="auto" w:val="clear"/>
        </w:rPr>
        <w:t xml:space="preserve"> за допомогою оператора примітивної рекурсії, суперпозиції та слабкої мінімалізації, називають </w:t>
      </w:r>
      <w:r>
        <w:rPr>
          <w:rFonts w:ascii="Times New Roman" w:hAnsi="Times New Roman" w:cs="Times New Roman" w:eastAsia="Times New Roman"/>
          <w:b/>
          <w:color w:val="auto"/>
          <w:spacing w:val="0"/>
          <w:position w:val="0"/>
          <w:sz w:val="28"/>
          <w:shd w:fill="auto" w:val="clear"/>
        </w:rPr>
        <w:t xml:space="preserve">загальнорекурсивними</w:t>
      </w: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Часткову (n+1)-місну функцію </w:t>
      </w:r>
      <w:r>
        <w:object w:dxaOrig="1559" w:dyaOrig="445">
          <v:rect xmlns:o="urn:schemas-microsoft-com:office:office" xmlns:v="urn:schemas-microsoft-com:vml" id="rectole0000000021" style="width:77.950000pt;height:22.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Times New Roman" w:hAnsi="Times New Roman" w:cs="Times New Roman" w:eastAsia="Times New Roman"/>
          <w:color w:val="auto"/>
          <w:spacing w:val="0"/>
          <w:position w:val="0"/>
          <w:sz w:val="28"/>
          <w:shd w:fill="auto" w:val="clear"/>
        </w:rPr>
        <w:t xml:space="preserve"> називають </w:t>
      </w:r>
      <w:r>
        <w:rPr>
          <w:rFonts w:ascii="Times New Roman" w:hAnsi="Times New Roman" w:cs="Times New Roman" w:eastAsia="Times New Roman"/>
          <w:b/>
          <w:color w:val="auto"/>
          <w:spacing w:val="0"/>
          <w:position w:val="0"/>
          <w:sz w:val="28"/>
          <w:shd w:fill="auto" w:val="clear"/>
        </w:rPr>
        <w:t xml:space="preserve">універсальною</w:t>
      </w:r>
      <w:r>
        <w:rPr>
          <w:rFonts w:ascii="Times New Roman" w:hAnsi="Times New Roman" w:cs="Times New Roman" w:eastAsia="Times New Roman"/>
          <w:color w:val="auto"/>
          <w:spacing w:val="0"/>
          <w:position w:val="0"/>
          <w:sz w:val="28"/>
          <w:shd w:fill="auto" w:val="clear"/>
        </w:rPr>
        <w:t xml:space="preserve"> для сімї тета всіх п-місних часткових функцій, якщо виконуються такі умови:</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8827" w:dyaOrig="2692">
          <v:rect xmlns:o="urn:schemas-microsoft-com:office:office" xmlns:v="urn:schemas-microsoft-com:vml" id="rectole0000000022" style="width:441.350000pt;height:134.6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8908" w:dyaOrig="5021">
          <v:rect xmlns:o="urn:schemas-microsoft-com:office:office" xmlns:v="urn:schemas-microsoft-com:vml" id="rectole0000000023" style="width:445.400000pt;height:251.0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10)</w:t>
      </w:r>
      <w:r>
        <w:rPr>
          <w:rFonts w:ascii="Times New Roman" w:hAnsi="Times New Roman" w:cs="Times New Roman" w:eastAsia="Times New Roman"/>
          <w:color w:val="auto"/>
          <w:spacing w:val="0"/>
          <w:position w:val="0"/>
          <w:sz w:val="28"/>
          <w:shd w:fill="auto" w:val="clear"/>
        </w:rPr>
        <w:t xml:space="preserve">На змістовному рівні машина Тьюрінга є деякою гіпотетичною машиною, яка складається з трьох головних компонент: інформаційна стрічка, головка для зчитування і запису та пристрій керування.</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7592" w:dyaOrig="2611">
          <v:rect xmlns:o="urn:schemas-microsoft-com:office:office" xmlns:v="urn:schemas-microsoft-com:vml" id="rectole0000000024" style="width:379.600000pt;height:130.5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Інформаційна стрічка</w:t>
      </w:r>
      <w:r>
        <w:rPr>
          <w:rFonts w:ascii="Times New Roman" w:hAnsi="Times New Roman" w:cs="Times New Roman" w:eastAsia="Times New Roman"/>
          <w:color w:val="auto"/>
          <w:spacing w:val="0"/>
          <w:position w:val="0"/>
          <w:sz w:val="28"/>
          <w:shd w:fill="auto" w:val="clear"/>
        </w:rPr>
        <w:t xml:space="preserve"> призначена для записування вхідної, вихідної і проміжної інформації, яка виникає внаслідок обчислень. Стрічка потенційно безмежна в обидва боки і розбита на пронумеровані комірки.</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Головка зчитування і запису</w:t>
      </w:r>
      <w:r>
        <w:rPr>
          <w:rFonts w:ascii="Times New Roman" w:hAnsi="Times New Roman" w:cs="Times New Roman" w:eastAsia="Times New Roman"/>
          <w:color w:val="auto"/>
          <w:spacing w:val="0"/>
          <w:position w:val="0"/>
          <w:sz w:val="28"/>
          <w:shd w:fill="auto" w:val="clear"/>
        </w:rPr>
        <w:t xml:space="preserve"> – це спеціальний чуттєвий елемент, здатний читати і змінювати вміст комірок стрічки, зміщуючись уздовж неї вправо і вліво.</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Пристрій керування</w:t>
      </w:r>
      <w:r>
        <w:rPr>
          <w:rFonts w:ascii="Times New Roman" w:hAnsi="Times New Roman" w:cs="Times New Roman" w:eastAsia="Times New Roman"/>
          <w:color w:val="auto"/>
          <w:spacing w:val="0"/>
          <w:position w:val="0"/>
          <w:sz w:val="28"/>
          <w:shd w:fill="auto" w:val="clear"/>
        </w:rPr>
        <w:t xml:space="preserve"> керує всією роботою машини відповідно до заданої програми обчислень. У кожний момент часу t функціональний механізм перебуває в одному зі станів, множина яких </w:t>
      </w:r>
      <w:r>
        <w:object w:dxaOrig="2369" w:dyaOrig="546">
          <v:rect xmlns:o="urn:schemas-microsoft-com:office:office" xmlns:v="urn:schemas-microsoft-com:vml" id="rectole0000000025" style="width:118.450000pt;height:27.3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Times New Roman" w:hAnsi="Times New Roman" w:cs="Times New Roman" w:eastAsia="Times New Roman"/>
          <w:color w:val="auto"/>
          <w:spacing w:val="0"/>
          <w:position w:val="0"/>
          <w:sz w:val="28"/>
          <w:shd w:fill="auto" w:val="clear"/>
        </w:rPr>
        <w:t xml:space="preserve"> зафіксована для кожної МТ, її називають внутрішнім алфавітом машини.</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object w:dxaOrig="9394" w:dyaOrig="4454">
          <v:rect xmlns:o="urn:schemas-microsoft-com:office:office" xmlns:v="urn:schemas-microsoft-com:vml" id="rectole0000000026" style="width:469.700000pt;height:222.7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Машину Тьюрінга можна використовувати для розпізнавання мов. Символи на стрічці такої машини містять алфавіт мови, яку розглядають, порожній символ і , можливо, інші символи. Мовою, яку розпізнає машина Тьюрінга, називають множину всіх слів із вхідних символів, які допустимі цією МТ. Роботу машини Тьюрінга формально можна описати за допомогою конфігурацій. Під </w:t>
      </w:r>
      <w:r>
        <w:rPr>
          <w:rFonts w:ascii="Times New Roman" w:hAnsi="Times New Roman" w:cs="Times New Roman" w:eastAsia="Times New Roman"/>
          <w:b/>
          <w:color w:val="auto"/>
          <w:spacing w:val="0"/>
          <w:position w:val="0"/>
          <w:sz w:val="28"/>
          <w:shd w:fill="auto" w:val="clear"/>
        </w:rPr>
        <w:t xml:space="preserve">конфігурацією МТ</w:t>
      </w:r>
      <w:r>
        <w:rPr>
          <w:rFonts w:ascii="Times New Roman" w:hAnsi="Times New Roman" w:cs="Times New Roman" w:eastAsia="Times New Roman"/>
          <w:color w:val="auto"/>
          <w:spacing w:val="0"/>
          <w:position w:val="0"/>
          <w:sz w:val="28"/>
          <w:shd w:fill="auto" w:val="clear"/>
        </w:rPr>
        <w:t xml:space="preserve"> в момент часу t будемо розуміти таку сукупність умов:</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Конкретне заповнення комірок стрічки в момент t буквами алфавіту S;</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Конкретне положення головки на стрічці в момент часу t;</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Стан функціонального механізму в цей момент.</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Множиною команд вигляду </w:t>
      </w:r>
      <w:r>
        <w:object w:dxaOrig="2996" w:dyaOrig="465">
          <v:rect xmlns:o="urn:schemas-microsoft-com:office:office" xmlns:v="urn:schemas-microsoft-com:vml" id="rectole0000000027" style="width:149.800000pt;height:23.2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Times New Roman" w:hAnsi="Times New Roman" w:cs="Times New Roman" w:eastAsia="Times New Roman"/>
          <w:color w:val="auto"/>
          <w:spacing w:val="0"/>
          <w:position w:val="0"/>
          <w:sz w:val="28"/>
          <w:shd w:fill="auto" w:val="clear"/>
        </w:rPr>
        <w:t xml:space="preserve">, що визначає процес обчислень на МТ, називають </w:t>
      </w:r>
      <w:r>
        <w:rPr>
          <w:rFonts w:ascii="Times New Roman" w:hAnsi="Times New Roman" w:cs="Times New Roman" w:eastAsia="Times New Roman"/>
          <w:b/>
          <w:color w:val="auto"/>
          <w:spacing w:val="0"/>
          <w:position w:val="0"/>
          <w:sz w:val="28"/>
          <w:shd w:fill="auto" w:val="clear"/>
        </w:rPr>
        <w:t xml:space="preserve">програмою МТ</w:t>
      </w:r>
      <w:r>
        <w:rPr>
          <w:rFonts w:ascii="Times New Roman" w:hAnsi="Times New Roman" w:cs="Times New Roman" w:eastAsia="Times New Roman"/>
          <w:color w:val="auto"/>
          <w:spacing w:val="0"/>
          <w:position w:val="0"/>
          <w:sz w:val="28"/>
          <w:shd w:fill="auto" w:val="clear"/>
        </w:rPr>
        <w:t xml:space="preserve">. Програму можна задавати у вигляді таблиці, яку називають функціональною схемою.</w:t>
      </w:r>
    </w:p>
    <w:p>
      <w:pPr>
        <w:spacing w:before="0" w:after="200" w:line="276"/>
        <w:ind w:right="0" w:left="360" w:firstLine="0"/>
        <w:jc w:val="both"/>
        <w:rPr>
          <w:rFonts w:ascii="Times New Roman" w:hAnsi="Times New Roman" w:cs="Times New Roman" w:eastAsia="Times New Roman"/>
          <w:color w:val="auto"/>
          <w:spacing w:val="0"/>
          <w:position w:val="0"/>
          <w:sz w:val="28"/>
          <w:shd w:fill="auto" w:val="clear"/>
        </w:rPr>
      </w:pPr>
    </w:p>
    <w:p>
      <w:pPr>
        <w:spacing w:before="0" w:after="120" w:line="240"/>
        <w:ind w:right="0" w:left="360" w:firstLine="0"/>
        <w:jc w:val="both"/>
        <w:rPr>
          <w:rFonts w:ascii="Times New Roman" w:hAnsi="Times New Roman" w:cs="Times New Roman" w:eastAsia="Times New Roman"/>
          <w:b/>
          <w:color w:val="auto"/>
          <w:spacing w:val="0"/>
          <w:position w:val="0"/>
          <w:sz w:val="28"/>
          <w:shd w:fill="auto" w:val="clear"/>
        </w:rPr>
      </w:pPr>
    </w:p>
    <w:p>
      <w:pPr>
        <w:spacing w:before="0" w:after="120" w:line="240"/>
        <w:ind w:right="0" w:left="36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w:t>
      </w:r>
      <w:r>
        <w:rPr>
          <w:rFonts w:ascii="Times New Roman" w:hAnsi="Times New Roman" w:cs="Times New Roman" w:eastAsia="Times New Roman"/>
          <w:b/>
          <w:color w:val="auto"/>
          <w:spacing w:val="0"/>
          <w:position w:val="0"/>
          <w:sz w:val="28"/>
          <w:shd w:fill="auto" w:val="clear"/>
        </w:rPr>
        <w:t xml:space="preserve">Теза Тьюрінга. Універсальна машина Тьюрінга. Різновиди машини Тьюрінга. Суперпозиція, ітерація машин Тьюрінга.</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object w:dxaOrig="9678" w:dyaOrig="3057">
          <v:rect xmlns:o="urn:schemas-microsoft-com:office:office" xmlns:v="urn:schemas-microsoft-com:vml" id="rectole0000000028" style="width:483.900000pt;height:152.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object w:dxaOrig="9637" w:dyaOrig="3320">
          <v:rect xmlns:o="urn:schemas-microsoft-com:office:office" xmlns:v="urn:schemas-microsoft-com:vml" id="rectole0000000029" style="width:481.850000pt;height:166.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36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Різновиди машини Тюрінга :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object w:dxaOrig="9678" w:dyaOrig="1073">
          <v:rect xmlns:o="urn:schemas-microsoft-com:office:office" xmlns:v="urn:schemas-microsoft-com:vml" id="rectole0000000030" style="width:483.900000pt;height:53.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Багатострічкова машина</w:t>
      </w:r>
      <w:r>
        <w:rPr>
          <w:rFonts w:ascii="Times New Roman" w:hAnsi="Times New Roman" w:cs="Times New Roman" w:eastAsia="Times New Roman"/>
          <w:color w:val="auto"/>
          <w:spacing w:val="0"/>
          <w:position w:val="0"/>
          <w:sz w:val="24"/>
          <w:shd w:fill="auto" w:val="clear"/>
        </w:rPr>
        <w:t xml:space="preserve"> - це МТ зі скінченною кількістю стрічок. </w:t>
      </w:r>
      <w:r>
        <w:rPr>
          <w:rFonts w:ascii="Times New Roman" w:hAnsi="Times New Roman" w:cs="Times New Roman" w:eastAsia="Times New Roman"/>
          <w:b/>
          <w:color w:val="auto"/>
          <w:spacing w:val="0"/>
          <w:position w:val="0"/>
          <w:sz w:val="24"/>
          <w:shd w:fill="auto" w:val="clear"/>
        </w:rPr>
        <w:t xml:space="preserve">Багатоголовкова машина</w:t>
      </w:r>
      <w:r>
        <w:rPr>
          <w:rFonts w:ascii="Times New Roman" w:hAnsi="Times New Roman" w:cs="Times New Roman" w:eastAsia="Times New Roman"/>
          <w:color w:val="auto"/>
          <w:spacing w:val="0"/>
          <w:position w:val="0"/>
          <w:sz w:val="24"/>
          <w:shd w:fill="auto" w:val="clear"/>
        </w:rPr>
        <w:t xml:space="preserve"> – це однострічкова  МТ з m головками.</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object w:dxaOrig="9637" w:dyaOrig="1680">
          <v:rect xmlns:o="urn:schemas-microsoft-com:office:office" xmlns:v="urn:schemas-microsoft-com:vml" id="rectole0000000031" style="width:481.850000pt;height:84.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object w:dxaOrig="9637" w:dyaOrig="1417">
          <v:rect xmlns:o="urn:schemas-microsoft-com:office:office" xmlns:v="urn:schemas-microsoft-com:vml" id="rectole0000000032" style="width:481.850000pt;height:70.8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r>
        <w:object w:dxaOrig="9718" w:dyaOrig="668">
          <v:rect xmlns:o="urn:schemas-microsoft-com:office:office" xmlns:v="urn:schemas-microsoft-com:vml" id="rectole0000000033" style="width:485.900000pt;height:33.4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r>
        <w:object w:dxaOrig="9597" w:dyaOrig="1518">
          <v:rect xmlns:o="urn:schemas-microsoft-com:office:office" xmlns:v="urn:schemas-microsoft-com:vml" id="rectole0000000034" style="width:479.850000pt;height:75.9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object w:dxaOrig="9698" w:dyaOrig="3077">
          <v:rect xmlns:o="urn:schemas-microsoft-com:office:office" xmlns:v="urn:schemas-microsoft-com:vml" id="rectole0000000035" style="width:484.900000pt;height:153.8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r>
        <w:object w:dxaOrig="9637" w:dyaOrig="1963">
          <v:rect xmlns:o="urn:schemas-microsoft-com:office:office" xmlns:v="urn:schemas-microsoft-com:vml" id="rectole0000000036" style="width:481.850000pt;height:98.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object w:dxaOrig="9698" w:dyaOrig="6843">
          <v:rect xmlns:o="urn:schemas-microsoft-com:office:office" xmlns:v="urn:schemas-microsoft-com:vml" id="rectole0000000037" style="width:484.900000pt;height:342.1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36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w:t>
      </w:r>
      <w:r>
        <w:rPr>
          <w:rFonts w:ascii="Times New Roman" w:hAnsi="Times New Roman" w:cs="Times New Roman" w:eastAsia="Times New Roman"/>
          <w:b/>
          <w:color w:val="auto"/>
          <w:spacing w:val="0"/>
          <w:position w:val="0"/>
          <w:sz w:val="28"/>
          <w:shd w:fill="auto" w:val="clear"/>
        </w:rPr>
        <w:t xml:space="preserve">Проблема розпізнавання самозастосовності алгоритмів та проблема зупинки.</w:t>
      </w:r>
    </w:p>
    <w:p>
      <w:pPr>
        <w:spacing w:before="0" w:after="0" w:line="240"/>
        <w:ind w:right="16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Алгоритмічну систему Тьюрінга використовують </w:t>
      </w:r>
      <w:r>
        <w:rPr>
          <w:rFonts w:ascii="Times New Roman" w:hAnsi="Times New Roman" w:cs="Times New Roman" w:eastAsia="Times New Roman"/>
          <w:color w:val="000000"/>
          <w:spacing w:val="0"/>
          <w:position w:val="0"/>
          <w:sz w:val="24"/>
          <w:u w:val="single"/>
          <w:shd w:fill="FFFFFF" w:val="clear"/>
        </w:rPr>
        <w:t xml:space="preserve">ДЛЯ </w:t>
      </w:r>
      <w:r>
        <w:rPr>
          <w:rFonts w:ascii="Times New Roman" w:hAnsi="Times New Roman" w:cs="Times New Roman" w:eastAsia="Times New Roman"/>
          <w:color w:val="000000"/>
          <w:spacing w:val="0"/>
          <w:position w:val="0"/>
          <w:sz w:val="24"/>
          <w:shd w:fill="auto" w:val="clear"/>
        </w:rPr>
        <w:t xml:space="preserve">доведення нерозв’язності задач. Розглянемо одну з алгоритмічно нерозв'язних проблем.</w:t>
      </w:r>
    </w:p>
    <w:p>
      <w:pPr>
        <w:spacing w:before="0" w:after="0" w:line="240"/>
        <w:ind w:right="16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Нехай система правил </w:t>
      </w:r>
      <w:r>
        <w:rPr>
          <w:rFonts w:ascii="Times New Roman" w:hAnsi="Times New Roman" w:cs="Times New Roman" w:eastAsia="Times New Roman"/>
          <w:color w:val="000000"/>
          <w:spacing w:val="0"/>
          <w:position w:val="0"/>
          <w:sz w:val="24"/>
          <w:u w:val="single"/>
          <w:shd w:fill="FFFFFF" w:val="clear"/>
        </w:rPr>
        <w:t xml:space="preserve">Р</w:t>
      </w:r>
      <w:r>
        <w:rPr>
          <w:rFonts w:ascii="Times New Roman" w:hAnsi="Times New Roman" w:cs="Times New Roman" w:eastAsia="Times New Roman"/>
          <w:color w:val="000000"/>
          <w:spacing w:val="0"/>
          <w:position w:val="0"/>
          <w:sz w:val="24"/>
          <w:shd w:fill="auto" w:val="clear"/>
        </w:rPr>
        <w:t xml:space="preserve"> алгоритму </w:t>
      </w:r>
      <w:r>
        <w:rPr>
          <w:rFonts w:ascii="Times New Roman" w:hAnsi="Times New Roman" w:cs="Times New Roman" w:eastAsia="Times New Roman"/>
          <w:color w:val="000000"/>
          <w:spacing w:val="0"/>
          <w:position w:val="0"/>
          <w:sz w:val="24"/>
          <w:u w:val="single"/>
          <w:shd w:fill="FFFFFF" w:val="clear"/>
        </w:rPr>
        <w:t xml:space="preserve">А =&lt;ф,Р &gt;</w:t>
      </w:r>
      <w:r>
        <w:rPr>
          <w:rFonts w:ascii="Times New Roman" w:hAnsi="Times New Roman" w:cs="Times New Roman" w:eastAsia="Times New Roman"/>
          <w:color w:val="000000"/>
          <w:spacing w:val="0"/>
          <w:position w:val="0"/>
          <w:sz w:val="24"/>
          <w:shd w:fill="auto" w:val="clear"/>
        </w:rPr>
        <w:t xml:space="preserve"> закодована певним способом у вхідному алфавіті алгоритму </w:t>
      </w:r>
      <w:r>
        <w:rPr>
          <w:rFonts w:ascii="Times New Roman" w:hAnsi="Times New Roman" w:cs="Times New Roman" w:eastAsia="Times New Roman"/>
          <w:color w:val="000000"/>
          <w:spacing w:val="0"/>
          <w:position w:val="0"/>
          <w:sz w:val="24"/>
          <w:u w:val="single"/>
          <w:shd w:fill="FFFFFF" w:val="clear"/>
        </w:rPr>
        <w:t xml:space="preserve">А.</w:t>
      </w:r>
      <w:r>
        <w:rPr>
          <w:rFonts w:ascii="Times New Roman" w:hAnsi="Times New Roman" w:cs="Times New Roman" w:eastAsia="Times New Roman"/>
          <w:color w:val="000000"/>
          <w:spacing w:val="0"/>
          <w:position w:val="0"/>
          <w:sz w:val="24"/>
          <w:shd w:fill="auto" w:val="clear"/>
        </w:rPr>
        <w:t xml:space="preserve"> Позначимо цей код системи </w:t>
      </w:r>
      <w:r>
        <w:rPr>
          <w:rFonts w:ascii="Times New Roman" w:hAnsi="Times New Roman" w:cs="Times New Roman" w:eastAsia="Times New Roman"/>
          <w:color w:val="000000"/>
          <w:spacing w:val="0"/>
          <w:position w:val="0"/>
          <w:sz w:val="24"/>
          <w:u w:val="single"/>
          <w:shd w:fill="FFFFFF" w:val="clear"/>
        </w:rPr>
        <w:t xml:space="preserve">Р</w:t>
      </w:r>
      <w:r>
        <w:rPr>
          <w:rFonts w:ascii="Times New Roman" w:hAnsi="Times New Roman" w:cs="Times New Roman" w:eastAsia="Times New Roman"/>
          <w:color w:val="000000"/>
          <w:spacing w:val="0"/>
          <w:position w:val="0"/>
          <w:sz w:val="24"/>
          <w:shd w:fill="auto" w:val="clear"/>
        </w:rPr>
        <w:t xml:space="preserve"> через </w:t>
      </w:r>
      <w:r>
        <w:rPr>
          <w:rFonts w:ascii="Times New Roman" w:hAnsi="Times New Roman" w:cs="Times New Roman" w:eastAsia="Times New Roman"/>
          <w:color w:val="000000"/>
          <w:spacing w:val="0"/>
          <w:position w:val="0"/>
          <w:sz w:val="24"/>
          <w:u w:val="single"/>
          <w:shd w:fill="FFFFFF" w:val="clear"/>
        </w:rPr>
        <w:t xml:space="preserve">Р</w:t>
      </w:r>
      <w:r>
        <w:rPr>
          <w:rFonts w:ascii="Times New Roman" w:hAnsi="Times New Roman" w:cs="Times New Roman" w:eastAsia="Times New Roman"/>
          <w:color w:val="auto"/>
          <w:spacing w:val="0"/>
          <w:position w:val="0"/>
          <w:sz w:val="24"/>
          <w:shd w:fill="auto" w:val="clear"/>
          <w:vertAlign w:val="superscript"/>
        </w:rPr>
        <w:t xml:space="preserve">cod</w:t>
      </w:r>
      <w:r>
        <w:rPr>
          <w:rFonts w:ascii="Times New Roman" w:hAnsi="Times New Roman" w:cs="Times New Roman" w:eastAsia="Times New Roman"/>
          <w:color w:val="000000"/>
          <w:spacing w:val="0"/>
          <w:position w:val="0"/>
          <w:sz w:val="24"/>
          <w:shd w:fill="auto" w:val="clear"/>
        </w:rPr>
        <w:t xml:space="preserve">. </w:t>
      </w:r>
    </w:p>
    <w:p>
      <w:pPr>
        <w:spacing w:before="0" w:after="0" w:line="240"/>
        <w:ind w:right="16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Сформулюємо </w:t>
      </w:r>
      <w:r>
        <w:rPr>
          <w:rFonts w:ascii="Times New Roman" w:hAnsi="Times New Roman" w:cs="Times New Roman" w:eastAsia="Times New Roman"/>
          <w:b/>
          <w:color w:val="000000"/>
          <w:spacing w:val="0"/>
          <w:position w:val="0"/>
          <w:sz w:val="24"/>
          <w:u w:val="single"/>
          <w:shd w:fill="FFFFFF" w:val="clear"/>
        </w:rPr>
        <w:t xml:space="preserve">проблему</w:t>
      </w:r>
      <w:r>
        <w:rPr>
          <w:rFonts w:ascii="Times New Roman" w:hAnsi="Times New Roman" w:cs="Times New Roman" w:eastAsia="Times New Roman"/>
          <w:b/>
          <w:color w:val="000000"/>
          <w:spacing w:val="0"/>
          <w:position w:val="0"/>
          <w:sz w:val="24"/>
          <w:shd w:fill="auto" w:val="clear"/>
        </w:rPr>
        <w:t xml:space="preserve"> розпізнавання самозастосовності</w:t>
      </w:r>
      <w:r>
        <w:rPr>
          <w:rFonts w:ascii="Times New Roman" w:hAnsi="Times New Roman" w:cs="Times New Roman" w:eastAsia="Times New Roman"/>
          <w:color w:val="000000"/>
          <w:spacing w:val="0"/>
          <w:position w:val="0"/>
          <w:sz w:val="24"/>
          <w:shd w:fill="auto" w:val="clear"/>
        </w:rPr>
        <w:t xml:space="preserve"> алгоритмів так:</w:t>
      </w:r>
    </w:p>
    <w:p>
      <w:pPr>
        <w:spacing w:before="0" w:after="135" w:line="240"/>
        <w:ind w:right="160" w:left="360" w:firstLine="0"/>
        <w:jc w:val="both"/>
        <w:rPr>
          <w:rFonts w:ascii="Times New Roman" w:hAnsi="Times New Roman" w:cs="Times New Roman" w:eastAsia="Times New Roman"/>
          <w:color w:val="auto"/>
          <w:spacing w:val="-10"/>
          <w:position w:val="0"/>
          <w:sz w:val="24"/>
          <w:shd w:fill="auto" w:val="clear"/>
        </w:rPr>
      </w:pPr>
      <w:r>
        <w:rPr>
          <w:rFonts w:ascii="Times New Roman" w:hAnsi="Times New Roman" w:cs="Times New Roman" w:eastAsia="Times New Roman"/>
          <w:color w:val="000000"/>
          <w:spacing w:val="-10"/>
          <w:position w:val="0"/>
          <w:sz w:val="24"/>
          <w:shd w:fill="auto" w:val="clear"/>
        </w:rPr>
        <w:t xml:space="preserve">знайти алгоритм, здатний за кодом Р</w:t>
      </w:r>
      <w:r>
        <w:rPr>
          <w:rFonts w:ascii="Times New Roman" w:hAnsi="Times New Roman" w:cs="Times New Roman" w:eastAsia="Times New Roman"/>
          <w:color w:val="auto"/>
          <w:spacing w:val="-10"/>
          <w:position w:val="0"/>
          <w:sz w:val="24"/>
          <w:shd w:fill="auto" w:val="clear"/>
          <w:vertAlign w:val="superscript"/>
        </w:rPr>
        <w:t xml:space="preserve">cod</w:t>
      </w:r>
      <w:r>
        <w:rPr>
          <w:rFonts w:ascii="Times New Roman" w:hAnsi="Times New Roman" w:cs="Times New Roman" w:eastAsia="Times New Roman"/>
          <w:color w:val="000000"/>
          <w:spacing w:val="-10"/>
          <w:position w:val="0"/>
          <w:sz w:val="24"/>
          <w:shd w:fill="auto" w:val="clear"/>
        </w:rPr>
        <w:t xml:space="preserve"> довільного алгоритму </w:t>
      </w:r>
      <w:r>
        <w:rPr>
          <w:rFonts w:ascii="Times New Roman" w:hAnsi="Times New Roman" w:cs="Times New Roman" w:eastAsia="Times New Roman"/>
          <w:i/>
          <w:color w:val="000000"/>
          <w:spacing w:val="0"/>
          <w:position w:val="0"/>
          <w:sz w:val="24"/>
          <w:shd w:fill="FFFFFF" w:val="clear"/>
        </w:rPr>
        <w:t xml:space="preserve">А</w:t>
      </w:r>
      <w:r>
        <w:rPr>
          <w:rFonts w:ascii="Times New Roman" w:hAnsi="Times New Roman" w:cs="Times New Roman" w:eastAsia="Times New Roman"/>
          <w:i/>
          <w:color w:val="000000"/>
          <w:spacing w:val="-10"/>
          <w:position w:val="0"/>
          <w:sz w:val="24"/>
          <w:shd w:fill="FFFFFF" w:val="clear"/>
        </w:rPr>
        <w:t xml:space="preserve">=&lt;</w:t>
      </w:r>
      <w:r>
        <w:rPr>
          <w:rFonts w:ascii="Times New Roman" w:hAnsi="Times New Roman" w:cs="Times New Roman" w:eastAsia="Times New Roman"/>
          <w:color w:val="000000"/>
          <w:spacing w:val="-10"/>
          <w:position w:val="0"/>
          <w:sz w:val="24"/>
          <w:shd w:fill="auto" w:val="clear"/>
        </w:rPr>
        <w:t xml:space="preserve">&lt;р,Р&gt; визначити, чи с </w:t>
      </w:r>
      <w:r>
        <w:rPr>
          <w:rFonts w:ascii="Times New Roman" w:hAnsi="Times New Roman" w:cs="Times New Roman" w:eastAsia="Times New Roman"/>
          <w:i/>
          <w:color w:val="000000"/>
          <w:spacing w:val="0"/>
          <w:position w:val="0"/>
          <w:sz w:val="24"/>
          <w:shd w:fill="FFFFFF" w:val="clear"/>
        </w:rPr>
        <w:t xml:space="preserve">А </w:t>
      </w:r>
      <w:r>
        <w:rPr>
          <w:rFonts w:ascii="Times New Roman" w:hAnsi="Times New Roman" w:cs="Times New Roman" w:eastAsia="Times New Roman"/>
          <w:color w:val="000000"/>
          <w:spacing w:val="-10"/>
          <w:position w:val="0"/>
          <w:sz w:val="24"/>
          <w:shd w:fill="auto" w:val="clear"/>
        </w:rPr>
        <w:t xml:space="preserve">самозастосовним.</w:t>
      </w:r>
    </w:p>
    <w:p>
      <w:pPr>
        <w:spacing w:before="0" w:after="120" w:line="240"/>
        <w:ind w:right="160" w:left="360" w:firstLine="0"/>
        <w:jc w:val="both"/>
        <w:rPr>
          <w:rFonts w:ascii="Times New Roman" w:hAnsi="Times New Roman" w:cs="Times New Roman" w:eastAsia="Times New Roman"/>
          <w:color w:val="auto"/>
          <w:spacing w:val="-10"/>
          <w:position w:val="0"/>
          <w:sz w:val="24"/>
          <w:shd w:fill="auto" w:val="clear"/>
        </w:rPr>
      </w:pPr>
      <w:r>
        <w:rPr>
          <w:rFonts w:ascii="Times New Roman" w:hAnsi="Times New Roman" w:cs="Times New Roman" w:eastAsia="Times New Roman"/>
          <w:i/>
          <w:color w:val="000000"/>
          <w:spacing w:val="0"/>
          <w:position w:val="0"/>
          <w:sz w:val="24"/>
          <w:shd w:fill="FFFFFF" w:val="clear"/>
        </w:rPr>
        <w:t xml:space="preserve">Теорема. </w:t>
      </w:r>
      <w:r>
        <w:rPr>
          <w:rFonts w:ascii="Times New Roman" w:hAnsi="Times New Roman" w:cs="Times New Roman" w:eastAsia="Times New Roman"/>
          <w:color w:val="000000"/>
          <w:spacing w:val="-10"/>
          <w:position w:val="0"/>
          <w:sz w:val="24"/>
          <w:shd w:fill="auto" w:val="clear"/>
        </w:rPr>
        <w:t xml:space="preserve">Проблема розпізнавання самозастосовності алгоритм с алгоритмічно нерозв’язною.</w:t>
      </w:r>
    </w:p>
    <w:p>
      <w:pPr>
        <w:spacing w:before="0" w:after="0" w:line="240"/>
        <w:ind w:right="16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10"/>
          <w:position w:val="0"/>
          <w:sz w:val="24"/>
          <w:u w:val="single"/>
          <w:shd w:fill="FFFFFF" w:val="clear"/>
        </w:rPr>
        <w:t xml:space="preserve">Доведення.</w:t>
      </w:r>
      <w:r>
        <w:rPr>
          <w:rFonts w:ascii="Times New Roman" w:hAnsi="Times New Roman" w:cs="Times New Roman" w:eastAsia="Times New Roman"/>
          <w:color w:val="000000"/>
          <w:spacing w:val="0"/>
          <w:position w:val="0"/>
          <w:sz w:val="24"/>
          <w:shd w:fill="auto" w:val="clear"/>
        </w:rPr>
        <w:t xml:space="preserve">Цю теорему доводять на підставі алгоритмічної системи Тьюрінга.</w:t>
      </w:r>
    </w:p>
    <w:p>
      <w:pPr>
        <w:spacing w:before="0" w:after="0" w:line="257"/>
        <w:ind w:right="16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Нехай на стрічці деякої МТ </w:t>
      </w:r>
      <w:r>
        <w:rPr>
          <w:rFonts w:ascii="Times New Roman" w:hAnsi="Times New Roman" w:cs="Times New Roman" w:eastAsia="Times New Roman"/>
          <w:color w:val="000000"/>
          <w:spacing w:val="0"/>
          <w:position w:val="0"/>
          <w:sz w:val="24"/>
          <w:u w:val="single"/>
          <w:shd w:fill="FFFFFF" w:val="clear"/>
        </w:rPr>
        <w:t xml:space="preserve">Т</w:t>
      </w:r>
      <w:r>
        <w:rPr>
          <w:rFonts w:ascii="Times New Roman" w:hAnsi="Times New Roman" w:cs="Times New Roman" w:eastAsia="Times New Roman"/>
          <w:color w:val="000000"/>
          <w:spacing w:val="0"/>
          <w:position w:val="0"/>
          <w:sz w:val="24"/>
          <w:u w:val="single"/>
          <w:shd w:fill="FFFFFF" w:val="clear"/>
          <w:vertAlign w:val="subscript"/>
        </w:rPr>
        <w:t xml:space="preserve">к</w:t>
      </w:r>
      <w:r>
        <w:rPr>
          <w:rFonts w:ascii="Times New Roman" w:hAnsi="Times New Roman" w:cs="Times New Roman" w:eastAsia="Times New Roman"/>
          <w:color w:val="auto"/>
          <w:spacing w:val="0"/>
          <w:position w:val="0"/>
          <w:sz w:val="24"/>
          <w:shd w:fill="auto" w:val="clear"/>
        </w:rPr>
        <w:t xml:space="preserve">зображеноїївласний код T</w:t>
      </w:r>
      <w:r>
        <w:rPr>
          <w:rFonts w:ascii="Times New Roman" w:hAnsi="Times New Roman" w:cs="Times New Roman" w:eastAsia="Times New Roman"/>
          <w:color w:val="auto"/>
          <w:spacing w:val="0"/>
          <w:position w:val="0"/>
          <w:sz w:val="24"/>
          <w:shd w:fill="auto" w:val="clear"/>
          <w:vertAlign w:val="superscript"/>
        </w:rPr>
        <w:t xml:space="preserve">cod</w:t>
      </w:r>
      <w:r>
        <w:rPr>
          <w:rFonts w:ascii="Times New Roman" w:hAnsi="Times New Roman" w:cs="Times New Roman" w:eastAsia="Times New Roman"/>
          <w:color w:val="000000"/>
          <w:spacing w:val="0"/>
          <w:position w:val="0"/>
          <w:sz w:val="24"/>
          <w:shd w:fill="auto" w:val="clear"/>
        </w:rPr>
        <w:t xml:space="preserve"> (тобто код програми і початкової конфігурації), записаний в алфавіті машини </w:t>
      </w:r>
      <w:r>
        <w:rPr>
          <w:rFonts w:ascii="Times New Roman" w:hAnsi="Times New Roman" w:cs="Times New Roman" w:eastAsia="Times New Roman"/>
          <w:color w:val="000000"/>
          <w:spacing w:val="0"/>
          <w:position w:val="0"/>
          <w:sz w:val="24"/>
          <w:u w:val="single"/>
          <w:shd w:fill="FFFFFF" w:val="clear"/>
        </w:rPr>
        <w:t xml:space="preserve">T</w:t>
      </w:r>
      <w:r>
        <w:rPr>
          <w:rFonts w:ascii="Times New Roman" w:hAnsi="Times New Roman" w:cs="Times New Roman" w:eastAsia="Times New Roman"/>
          <w:color w:val="000000"/>
          <w:spacing w:val="0"/>
          <w:position w:val="0"/>
          <w:sz w:val="24"/>
          <w:u w:val="single"/>
          <w:shd w:fill="FFFFFF" w:val="clear"/>
          <w:vertAlign w:val="subscript"/>
        </w:rPr>
        <w:t xml:space="preserve">к</w:t>
      </w:r>
      <w:r>
        <w:rPr>
          <w:rFonts w:ascii="Times New Roman" w:hAnsi="Times New Roman" w:cs="Times New Roman" w:eastAsia="Times New Roman"/>
          <w:color w:val="000000"/>
          <w:spacing w:val="0"/>
          <w:position w:val="0"/>
          <w:sz w:val="24"/>
          <w:u w:val="single"/>
          <w:shd w:fill="FFFFFF" w:val="clear"/>
        </w:rPr>
        <w:t xml:space="preserve">.</w:t>
      </w:r>
      <w:r>
        <w:rPr>
          <w:rFonts w:ascii="Times New Roman" w:hAnsi="Times New Roman" w:cs="Times New Roman" w:eastAsia="Times New Roman"/>
          <w:color w:val="000000"/>
          <w:spacing w:val="0"/>
          <w:position w:val="0"/>
          <w:sz w:val="24"/>
          <w:shd w:fill="auto" w:val="clear"/>
        </w:rPr>
        <w:t xml:space="preserve"> Якщо </w:t>
      </w:r>
      <w:r>
        <w:rPr>
          <w:rFonts w:ascii="Times New Roman" w:hAnsi="Times New Roman" w:cs="Times New Roman" w:eastAsia="Times New Roman"/>
          <w:color w:val="000000"/>
          <w:spacing w:val="0"/>
          <w:position w:val="0"/>
          <w:sz w:val="24"/>
          <w:u w:val="single"/>
          <w:shd w:fill="FFFFFF" w:val="clear"/>
        </w:rPr>
        <w:t xml:space="preserve">Т</w:t>
      </w:r>
      <w:r>
        <w:rPr>
          <w:rFonts w:ascii="Times New Roman" w:hAnsi="Times New Roman" w:cs="Times New Roman" w:eastAsia="Times New Roman"/>
          <w:color w:val="000000"/>
          <w:spacing w:val="0"/>
          <w:position w:val="0"/>
          <w:sz w:val="24"/>
          <w:u w:val="single"/>
          <w:shd w:fill="FFFFFF" w:val="clear"/>
          <w:vertAlign w:val="subscript"/>
        </w:rPr>
        <w:t xml:space="preserve">к</w:t>
      </w:r>
      <w:r>
        <w:rPr>
          <w:rFonts w:ascii="Times New Roman" w:hAnsi="Times New Roman" w:cs="Times New Roman" w:eastAsia="Times New Roman"/>
          <w:color w:val="000000"/>
          <w:spacing w:val="0"/>
          <w:position w:val="0"/>
          <w:sz w:val="24"/>
          <w:shd w:fill="auto" w:val="clear"/>
        </w:rPr>
        <w:t xml:space="preserve"> застосовна до </w:t>
      </w:r>
      <w:r>
        <w:rPr>
          <w:rFonts w:ascii="Times New Roman" w:hAnsi="Times New Roman" w:cs="Times New Roman" w:eastAsia="Times New Roman"/>
          <w:color w:val="000000"/>
          <w:spacing w:val="0"/>
          <w:position w:val="0"/>
          <w:sz w:val="24"/>
          <w:u w:val="single"/>
          <w:shd w:fill="FFFFFF" w:val="clear"/>
        </w:rPr>
        <w:t xml:space="preserve">Т</w:t>
      </w:r>
      <w:r>
        <w:rPr>
          <w:rFonts w:ascii="Times New Roman" w:hAnsi="Times New Roman" w:cs="Times New Roman" w:eastAsia="Times New Roman"/>
          <w:color w:val="000000"/>
          <w:spacing w:val="0"/>
          <w:position w:val="0"/>
          <w:sz w:val="24"/>
          <w:u w:val="single"/>
          <w:shd w:fill="FFFFFF" w:val="clear"/>
          <w:vertAlign w:val="subscript"/>
        </w:rPr>
        <w:t xml:space="preserve">к</w:t>
      </w:r>
      <w:r>
        <w:rPr>
          <w:rFonts w:ascii="Times New Roman" w:hAnsi="Times New Roman" w:cs="Times New Roman" w:eastAsia="Times New Roman"/>
          <w:color w:val="auto"/>
          <w:spacing w:val="0"/>
          <w:position w:val="0"/>
          <w:sz w:val="24"/>
          <w:shd w:fill="auto" w:val="clear"/>
          <w:vertAlign w:val="superscript"/>
        </w:rPr>
        <w:t xml:space="preserve">cod</w:t>
      </w:r>
      <w:r>
        <w:rPr>
          <w:rFonts w:ascii="Times New Roman" w:hAnsi="Times New Roman" w:cs="Times New Roman" w:eastAsia="Times New Roman"/>
          <w:color w:val="000000"/>
          <w:spacing w:val="0"/>
          <w:position w:val="0"/>
          <w:sz w:val="24"/>
          <w:shd w:fill="auto" w:val="clear"/>
        </w:rPr>
        <w:t xml:space="preserve"> , то будемо називати ЇЇ самозастосовною. в іншому випадку - нссамо- застосовною. Нагадаємо, що застосовність МТ до вхідного слова означає зупинку цієї машини через скінченну кількість кроків.</w:t>
      </w:r>
    </w:p>
    <w:p>
      <w:pPr>
        <w:spacing w:before="0" w:after="0" w:line="244"/>
        <w:ind w:right="16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Припустимо, що існує МТ </w:t>
      </w:r>
      <w:r>
        <w:rPr>
          <w:rFonts w:ascii="Times New Roman" w:hAnsi="Times New Roman" w:cs="Times New Roman" w:eastAsia="Times New Roman"/>
          <w:color w:val="000000"/>
          <w:spacing w:val="0"/>
          <w:position w:val="0"/>
          <w:sz w:val="24"/>
          <w:u w:val="single"/>
          <w:shd w:fill="FFFFFF" w:val="clear"/>
        </w:rPr>
        <w:t xml:space="preserve">М</w:t>
      </w:r>
      <w:r>
        <w:rPr>
          <w:rFonts w:ascii="Times New Roman" w:hAnsi="Times New Roman" w:cs="Times New Roman" w:eastAsia="Times New Roman"/>
          <w:color w:val="000000"/>
          <w:spacing w:val="0"/>
          <w:position w:val="0"/>
          <w:sz w:val="24"/>
          <w:shd w:fill="auto" w:val="clear"/>
        </w:rPr>
        <w:t xml:space="preserve"> яка розпізнає самозастосовність довільної машини </w:t>
      </w:r>
      <w:r>
        <w:rPr>
          <w:rFonts w:ascii="Times New Roman" w:hAnsi="Times New Roman" w:cs="Times New Roman" w:eastAsia="Times New Roman"/>
          <w:color w:val="000000"/>
          <w:spacing w:val="0"/>
          <w:position w:val="0"/>
          <w:sz w:val="24"/>
          <w:u w:val="single"/>
          <w:shd w:fill="FFFFFF" w:val="clear"/>
        </w:rPr>
        <w:t xml:space="preserve">Т</w:t>
      </w:r>
      <w:r>
        <w:rPr>
          <w:rFonts w:ascii="Times New Roman" w:hAnsi="Times New Roman" w:cs="Times New Roman" w:eastAsia="Times New Roman"/>
          <w:color w:val="000000"/>
          <w:spacing w:val="0"/>
          <w:position w:val="0"/>
          <w:sz w:val="24"/>
          <w:shd w:fill="auto" w:val="clear"/>
          <w:vertAlign w:val="subscript"/>
        </w:rPr>
        <w:t xml:space="preserve">к</w:t>
      </w:r>
      <w:r>
        <w:rPr>
          <w:rFonts w:ascii="Times New Roman" w:hAnsi="Times New Roman" w:cs="Times New Roman" w:eastAsia="Times New Roman"/>
          <w:color w:val="000000"/>
          <w:spacing w:val="0"/>
          <w:position w:val="0"/>
          <w:sz w:val="24"/>
          <w:shd w:fill="auto" w:val="clear"/>
        </w:rPr>
        <w:t xml:space="preserve">. Тоді в </w:t>
      </w:r>
      <w:r>
        <w:rPr>
          <w:rFonts w:ascii="Times New Roman" w:hAnsi="Times New Roman" w:cs="Times New Roman" w:eastAsia="Times New Roman"/>
          <w:color w:val="000000"/>
          <w:spacing w:val="0"/>
          <w:position w:val="0"/>
          <w:sz w:val="24"/>
          <w:u w:val="single"/>
          <w:shd w:fill="FFFFFF" w:val="clear"/>
        </w:rPr>
        <w:t xml:space="preserve">М</w:t>
      </w:r>
      <w:r>
        <w:rPr>
          <w:rFonts w:ascii="Times New Roman" w:hAnsi="Times New Roman" w:cs="Times New Roman" w:eastAsia="Times New Roman"/>
          <w:color w:val="000000"/>
          <w:spacing w:val="0"/>
          <w:position w:val="0"/>
          <w:sz w:val="24"/>
          <w:shd w:fill="auto" w:val="clear"/>
        </w:rPr>
        <w:t xml:space="preserve"> кожен самозастосовний код </w:t>
      </w:r>
      <w:r>
        <w:rPr>
          <w:rFonts w:ascii="Times New Roman" w:hAnsi="Times New Roman" w:cs="Times New Roman" w:eastAsia="Times New Roman"/>
          <w:color w:val="000000"/>
          <w:spacing w:val="0"/>
          <w:position w:val="0"/>
          <w:sz w:val="24"/>
          <w:u w:val="single"/>
          <w:shd w:fill="FFFFFF" w:val="clear"/>
        </w:rPr>
        <w:t xml:space="preserve">Т</w:t>
      </w:r>
      <w:r>
        <w:rPr>
          <w:rFonts w:ascii="Times New Roman" w:hAnsi="Times New Roman" w:cs="Times New Roman" w:eastAsia="Times New Roman"/>
          <w:color w:val="000000"/>
          <w:spacing w:val="0"/>
          <w:position w:val="0"/>
          <w:sz w:val="24"/>
          <w:shd w:fill="auto" w:val="clear"/>
          <w:vertAlign w:val="subscript"/>
        </w:rPr>
        <w:t xml:space="preserve">к</w:t>
      </w:r>
      <w:r>
        <w:rPr>
          <w:rFonts w:ascii="Times New Roman" w:hAnsi="Times New Roman" w:cs="Times New Roman" w:eastAsia="Times New Roman"/>
          <w:color w:val="auto"/>
          <w:spacing w:val="0"/>
          <w:position w:val="0"/>
          <w:sz w:val="24"/>
          <w:shd w:fill="auto" w:val="clear"/>
          <w:vertAlign w:val="superscript"/>
        </w:rPr>
        <w:t xml:space="preserve">cod</w:t>
      </w:r>
      <w:r>
        <w:rPr>
          <w:rFonts w:ascii="Times New Roman" w:hAnsi="Times New Roman" w:cs="Times New Roman" w:eastAsia="Times New Roman"/>
          <w:color w:val="000000"/>
          <w:spacing w:val="0"/>
          <w:position w:val="0"/>
          <w:sz w:val="24"/>
          <w:shd w:fill="auto" w:val="clear"/>
        </w:rPr>
        <w:t xml:space="preserve">перетворюється в деякий символ V (який позначає позитивну відповідь на поставлене питання про самозастосовність), а кожен несамозасгосовннй код - у символ т (який позначатиме негативну відповідь).</w:t>
      </w:r>
    </w:p>
    <w:p>
      <w:pPr>
        <w:spacing w:before="0" w:after="0" w:line="275"/>
        <w:ind w:right="16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Звідси випливає, що мо</w:t>
      </w:r>
      <w:r>
        <w:rPr>
          <w:rFonts w:ascii="Times New Roman" w:hAnsi="Times New Roman" w:cs="Times New Roman" w:eastAsia="Times New Roman"/>
          <w:color w:val="auto"/>
          <w:spacing w:val="0"/>
          <w:position w:val="0"/>
          <w:sz w:val="24"/>
          <w:shd w:fill="auto" w:val="clear"/>
        </w:rPr>
        <w:t xml:space="preserve">жнапобудувати і таку машину M</w:t>
      </w:r>
      <w:r>
        <w:rPr>
          <w:rFonts w:ascii="Times New Roman" w:hAnsi="Times New Roman" w:cs="Times New Roman" w:eastAsia="Times New Roman"/>
          <w:color w:val="auto"/>
          <w:spacing w:val="0"/>
          <w:position w:val="0"/>
          <w:sz w:val="24"/>
          <w:shd w:fill="auto" w:val="clear"/>
          <w:vertAlign w:val="subscript"/>
        </w:rPr>
        <w:t xml:space="preserve">1</w:t>
      </w:r>
      <w:r>
        <w:rPr>
          <w:rFonts w:ascii="Times New Roman" w:hAnsi="Times New Roman" w:cs="Times New Roman" w:eastAsia="Times New Roman"/>
          <w:color w:val="000000"/>
          <w:spacing w:val="0"/>
          <w:position w:val="0"/>
          <w:sz w:val="24"/>
          <w:shd w:fill="auto" w:val="clear"/>
        </w:rPr>
        <w:t xml:space="preserve">, яка перероблятиме несамозастосовні</w:t>
      </w:r>
      <w:r>
        <w:rPr>
          <w:rFonts w:ascii="Times New Roman" w:hAnsi="Times New Roman" w:cs="Times New Roman" w:eastAsia="Times New Roman"/>
          <w:color w:val="auto"/>
          <w:spacing w:val="0"/>
          <w:position w:val="0"/>
          <w:sz w:val="24"/>
          <w:shd w:fill="auto" w:val="clear"/>
        </w:rPr>
        <w:t xml:space="preserve">коди в т, тоді як до самозасто</w:t>
      </w:r>
      <w:r>
        <w:rPr>
          <w:rFonts w:ascii="Times New Roman" w:hAnsi="Times New Roman" w:cs="Times New Roman" w:eastAsia="Times New Roman"/>
          <w:color w:val="000000"/>
          <w:spacing w:val="0"/>
          <w:position w:val="0"/>
          <w:sz w:val="24"/>
          <w:u w:val="single"/>
          <w:shd w:fill="FFFFFF" w:val="clear"/>
        </w:rPr>
        <w:t xml:space="preserve">сов</w:t>
      </w:r>
      <w:r>
        <w:rPr>
          <w:rFonts w:ascii="Times New Roman" w:hAnsi="Times New Roman" w:cs="Times New Roman" w:eastAsia="Times New Roman"/>
          <w:color w:val="000000"/>
          <w:spacing w:val="0"/>
          <w:position w:val="0"/>
          <w:sz w:val="24"/>
          <w:shd w:fill="auto" w:val="clear"/>
        </w:rPr>
        <w:t xml:space="preserve">них кодів машина </w:t>
      </w:r>
      <w:r>
        <w:rPr>
          <w:rFonts w:ascii="Times New Roman" w:hAnsi="Times New Roman" w:cs="Times New Roman" w:eastAsia="Times New Roman"/>
          <w:color w:val="000000"/>
          <w:spacing w:val="0"/>
          <w:position w:val="0"/>
          <w:sz w:val="24"/>
          <w:u w:val="single"/>
          <w:shd w:fill="FFFFFF" w:val="clear"/>
        </w:rPr>
        <w:t xml:space="preserve">М</w:t>
      </w:r>
      <w:r>
        <w:rPr>
          <w:rFonts w:ascii="Times New Roman" w:hAnsi="Times New Roman" w:cs="Times New Roman" w:eastAsia="Times New Roman"/>
          <w:color w:val="000000"/>
          <w:spacing w:val="0"/>
          <w:position w:val="0"/>
          <w:sz w:val="24"/>
          <w:u w:val="single"/>
          <w:shd w:fill="FFFFFF" w:val="clear"/>
          <w:vertAlign w:val="subscript"/>
        </w:rPr>
        <w:t xml:space="preserve">х</w:t>
      </w:r>
      <w:r>
        <w:rPr>
          <w:rFonts w:ascii="Times New Roman" w:hAnsi="Times New Roman" w:cs="Times New Roman" w:eastAsia="Times New Roman"/>
          <w:color w:val="000000"/>
          <w:spacing w:val="0"/>
          <w:position w:val="0"/>
          <w:sz w:val="24"/>
          <w:shd w:fill="auto" w:val="clear"/>
        </w:rPr>
        <w:t xml:space="preserve"> вже буде незастосовною. Цього можна досягти шляхом такої зміни програми </w:t>
      </w:r>
      <w:r>
        <w:rPr>
          <w:rFonts w:ascii="Times New Roman" w:hAnsi="Times New Roman" w:cs="Times New Roman" w:eastAsia="Times New Roman"/>
          <w:color w:val="000000"/>
          <w:spacing w:val="-20"/>
          <w:position w:val="0"/>
          <w:sz w:val="24"/>
          <w:u w:val="single"/>
          <w:shd w:fill="FFFFFF" w:val="clear"/>
        </w:rPr>
        <w:t xml:space="preserve">М&gt;</w:t>
      </w:r>
      <w:r>
        <w:rPr>
          <w:rFonts w:ascii="Times New Roman" w:hAnsi="Times New Roman" w:cs="Times New Roman" w:eastAsia="Times New Roman"/>
          <w:color w:val="000000"/>
          <w:spacing w:val="0"/>
          <w:position w:val="0"/>
          <w:sz w:val="24"/>
          <w:shd w:fill="auto" w:val="clear"/>
        </w:rPr>
        <w:t xml:space="preserve"> щоб після появи символа V машина, замість зупинки, нсскінчено довго повторювала б цей символ.</w:t>
      </w:r>
    </w:p>
    <w:p>
      <w:pPr>
        <w:spacing w:before="0" w:after="0" w:line="257"/>
        <w:ind w:right="20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Отже, </w:t>
      </w:r>
      <w:r>
        <w:rPr>
          <w:rFonts w:ascii="Times New Roman" w:hAnsi="Times New Roman" w:cs="Times New Roman" w:eastAsia="Times New Roman"/>
          <w:color w:val="000000"/>
          <w:spacing w:val="0"/>
          <w:position w:val="0"/>
          <w:sz w:val="24"/>
          <w:u w:val="single"/>
          <w:shd w:fill="FFFFFF" w:val="clear"/>
        </w:rPr>
        <w:t xml:space="preserve">М</w:t>
      </w:r>
      <w:r>
        <w:rPr>
          <w:rFonts w:ascii="Times New Roman" w:hAnsi="Times New Roman" w:cs="Times New Roman" w:eastAsia="Times New Roman"/>
          <w:color w:val="000000"/>
          <w:spacing w:val="0"/>
          <w:position w:val="0"/>
          <w:sz w:val="24"/>
          <w:u w:val="single"/>
          <w:shd w:fill="FFFFFF" w:val="clear"/>
          <w:vertAlign w:val="subscript"/>
        </w:rPr>
        <w:t xml:space="preserve">1</w:t>
      </w:r>
      <w:r>
        <w:rPr>
          <w:rFonts w:ascii="Times New Roman" w:hAnsi="Times New Roman" w:cs="Times New Roman" w:eastAsia="Times New Roman"/>
          <w:color w:val="000000"/>
          <w:spacing w:val="0"/>
          <w:position w:val="0"/>
          <w:sz w:val="24"/>
          <w:shd w:fill="auto" w:val="clear"/>
        </w:rPr>
        <w:t xml:space="preserve">, буде застосовною до кожного несамозастосовного коду (у цьому разі видає символ </w:t>
      </w:r>
      <w:r>
        <w:rPr>
          <w:rFonts w:ascii="Times New Roman" w:hAnsi="Times New Roman" w:cs="Times New Roman" w:eastAsia="Times New Roman"/>
          <w:color w:val="000000"/>
          <w:spacing w:val="0"/>
          <w:position w:val="0"/>
          <w:sz w:val="24"/>
          <w:u w:val="single"/>
          <w:shd w:fill="FFFFFF" w:val="clear"/>
        </w:rPr>
        <w:t xml:space="preserve">t)</w:t>
      </w:r>
      <w:r>
        <w:rPr>
          <w:rFonts w:ascii="Times New Roman" w:hAnsi="Times New Roman" w:cs="Times New Roman" w:eastAsia="Times New Roman"/>
          <w:color w:val="000000"/>
          <w:spacing w:val="0"/>
          <w:position w:val="0"/>
          <w:sz w:val="24"/>
          <w:shd w:fill="auto" w:val="clear"/>
        </w:rPr>
        <w:t xml:space="preserve"> і незаст</w:t>
      </w:r>
      <w:r>
        <w:rPr>
          <w:rFonts w:ascii="Times New Roman" w:hAnsi="Times New Roman" w:cs="Times New Roman" w:eastAsia="Times New Roman"/>
          <w:color w:val="auto"/>
          <w:spacing w:val="0"/>
          <w:position w:val="0"/>
          <w:sz w:val="24"/>
          <w:shd w:fill="auto" w:val="clear"/>
        </w:rPr>
        <w:t xml:space="preserve">осовна до самозасто- совнихкодів</w:t>
      </w:r>
      <w:r>
        <w:rPr>
          <w:rFonts w:ascii="Times New Roman" w:hAnsi="Times New Roman" w:cs="Times New Roman" w:eastAsia="Times New Roman"/>
          <w:color w:val="000000"/>
          <w:spacing w:val="-20"/>
          <w:position w:val="0"/>
          <w:sz w:val="24"/>
          <w:u w:val="single"/>
          <w:shd w:fill="FFFFFF" w:val="clear"/>
        </w:rPr>
        <w:t xml:space="preserve">Т</w:t>
      </w:r>
      <w:r>
        <w:rPr>
          <w:rFonts w:ascii="Times New Roman" w:hAnsi="Times New Roman" w:cs="Times New Roman" w:eastAsia="Times New Roman"/>
          <w:color w:val="000000"/>
          <w:spacing w:val="-20"/>
          <w:position w:val="0"/>
          <w:sz w:val="24"/>
          <w:u w:val="single"/>
          <w:shd w:fill="FFFFFF" w:val="clear"/>
          <w:vertAlign w:val="subscript"/>
        </w:rPr>
        <w:t xml:space="preserve">к</w:t>
      </w:r>
      <w:r>
        <w:rPr>
          <w:rFonts w:ascii="Times New Roman" w:hAnsi="Times New Roman" w:cs="Times New Roman" w:eastAsia="Times New Roman"/>
          <w:color w:val="auto"/>
          <w:spacing w:val="0"/>
          <w:position w:val="0"/>
          <w:sz w:val="24"/>
          <w:shd w:fill="auto" w:val="clear"/>
          <w:vertAlign w:val="superscript"/>
        </w:rPr>
        <w:t xml:space="preserve">cod</w:t>
      </w:r>
      <w:r>
        <w:rPr>
          <w:rFonts w:ascii="Times New Roman" w:hAnsi="Times New Roman" w:cs="Times New Roman" w:eastAsia="Times New Roman"/>
          <w:color w:val="000000"/>
          <w:spacing w:val="0"/>
          <w:position w:val="0"/>
          <w:sz w:val="24"/>
          <w:shd w:fill="auto" w:val="clear"/>
        </w:rPr>
        <w:t xml:space="preserve">(нескінченно видає символ V). Однак це приводить до суперечності. Справді:</w:t>
      </w:r>
    </w:p>
    <w:p>
      <w:pPr>
        <w:tabs>
          <w:tab w:val="left" w:pos="528" w:leader="none"/>
        </w:tabs>
        <w:spacing w:before="0" w:after="7" w:line="24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нехай машина </w:t>
      </w:r>
      <w:r>
        <w:rPr>
          <w:rFonts w:ascii="Times New Roman" w:hAnsi="Times New Roman" w:cs="Times New Roman" w:eastAsia="Times New Roman"/>
          <w:color w:val="000000"/>
          <w:spacing w:val="0"/>
          <w:position w:val="0"/>
          <w:sz w:val="24"/>
          <w:u w:val="single"/>
          <w:shd w:fill="FFFFFF" w:val="clear"/>
        </w:rPr>
        <w:t xml:space="preserve">М</w:t>
      </w:r>
      <w:r>
        <w:rPr>
          <w:rFonts w:ascii="Times New Roman" w:hAnsi="Times New Roman" w:cs="Times New Roman" w:eastAsia="Times New Roman"/>
          <w:color w:val="000000"/>
          <w:spacing w:val="0"/>
          <w:position w:val="0"/>
          <w:sz w:val="24"/>
          <w:u w:val="single"/>
          <w:shd w:fill="FFFFFF" w:val="clear"/>
          <w:vertAlign w:val="subscript"/>
        </w:rPr>
        <w:t xml:space="preserve">1</w:t>
      </w:r>
      <w:r>
        <w:rPr>
          <w:rFonts w:ascii="Times New Roman" w:hAnsi="Times New Roman" w:cs="Times New Roman" w:eastAsia="Times New Roman"/>
          <w:color w:val="000000"/>
          <w:spacing w:val="0"/>
          <w:position w:val="0"/>
          <w:sz w:val="24"/>
          <w:shd w:fill="auto" w:val="clear"/>
        </w:rPr>
        <w:t xml:space="preserve">самозастосовна, тоді вона застосовна до</w:t>
      </w:r>
    </w:p>
    <w:p>
      <w:pPr>
        <w:spacing w:before="0" w:after="60" w:line="269"/>
        <w:ind w:right="20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свого коду </w:t>
      </w:r>
      <w:r>
        <w:rPr>
          <w:rFonts w:ascii="Times New Roman" w:hAnsi="Times New Roman" w:cs="Times New Roman" w:eastAsia="Times New Roman"/>
          <w:color w:val="000000"/>
          <w:spacing w:val="0"/>
          <w:position w:val="0"/>
          <w:sz w:val="24"/>
          <w:u w:val="single"/>
          <w:shd w:fill="FFFFFF" w:val="clear"/>
        </w:rPr>
        <w:t xml:space="preserve">М</w:t>
      </w:r>
      <w:r>
        <w:rPr>
          <w:rFonts w:ascii="Times New Roman" w:hAnsi="Times New Roman" w:cs="Times New Roman" w:eastAsia="Times New Roman"/>
          <w:color w:val="000000"/>
          <w:spacing w:val="0"/>
          <w:position w:val="0"/>
          <w:sz w:val="24"/>
          <w:u w:val="single"/>
          <w:shd w:fill="FFFFFF" w:val="clear"/>
          <w:vertAlign w:val="subscript"/>
        </w:rPr>
        <w:t xml:space="preserve">1</w:t>
      </w:r>
      <w:r>
        <w:rPr>
          <w:rFonts w:ascii="Times New Roman" w:hAnsi="Times New Roman" w:cs="Times New Roman" w:eastAsia="Times New Roman"/>
          <w:color w:val="auto"/>
          <w:spacing w:val="0"/>
          <w:position w:val="0"/>
          <w:sz w:val="24"/>
          <w:shd w:fill="auto" w:val="clear"/>
          <w:vertAlign w:val="superscript"/>
        </w:rPr>
        <w:t xml:space="preserve">cod</w:t>
      </w:r>
      <w:r>
        <w:rPr>
          <w:rFonts w:ascii="Times New Roman" w:hAnsi="Times New Roman" w:cs="Times New Roman" w:eastAsia="Times New Roman"/>
          <w:color w:val="000000"/>
          <w:spacing w:val="0"/>
          <w:position w:val="0"/>
          <w:sz w:val="24"/>
          <w:shd w:fill="auto" w:val="clear"/>
        </w:rPr>
        <w:t xml:space="preserve">і переробляє його в символ г. Однак поява цього символа саме й повинна означати, що М</w:t>
      </w:r>
      <w:r>
        <w:rPr>
          <w:rFonts w:ascii="Times New Roman" w:hAnsi="Times New Roman" w:cs="Times New Roman" w:eastAsia="Times New Roman"/>
          <w:color w:val="000000"/>
          <w:spacing w:val="0"/>
          <w:position w:val="0"/>
          <w:sz w:val="24"/>
          <w:shd w:fill="auto" w:val="clear"/>
          <w:vertAlign w:val="subscript"/>
        </w:rPr>
        <w:t xml:space="preserve">(</w:t>
      </w:r>
      <w:r>
        <w:rPr>
          <w:rFonts w:ascii="Times New Roman" w:hAnsi="Times New Roman" w:cs="Times New Roman" w:eastAsia="Times New Roman"/>
          <w:color w:val="000000"/>
          <w:spacing w:val="0"/>
          <w:position w:val="0"/>
          <w:sz w:val="24"/>
          <w:shd w:fill="auto" w:val="clear"/>
        </w:rPr>
        <w:t xml:space="preserve">несамозастосовна;</w:t>
      </w:r>
    </w:p>
    <w:p>
      <w:pPr>
        <w:tabs>
          <w:tab w:val="left" w:pos="547" w:leader="none"/>
        </w:tabs>
        <w:spacing w:before="0" w:after="0" w:line="269"/>
        <w:ind w:right="20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нехай </w:t>
      </w:r>
      <w:r>
        <w:rPr>
          <w:rFonts w:ascii="Times New Roman" w:hAnsi="Times New Roman" w:cs="Times New Roman" w:eastAsia="Times New Roman"/>
          <w:color w:val="000000"/>
          <w:spacing w:val="0"/>
          <w:position w:val="0"/>
          <w:sz w:val="24"/>
          <w:u w:val="single"/>
          <w:shd w:fill="FFFFFF" w:val="clear"/>
        </w:rPr>
        <w:t xml:space="preserve">М</w:t>
      </w:r>
      <w:r>
        <w:rPr>
          <w:rFonts w:ascii="Times New Roman" w:hAnsi="Times New Roman" w:cs="Times New Roman" w:eastAsia="Times New Roman"/>
          <w:color w:val="000000"/>
          <w:spacing w:val="0"/>
          <w:position w:val="0"/>
          <w:sz w:val="24"/>
          <w:u w:val="single"/>
          <w:shd w:fill="FFFFFF" w:val="clear"/>
          <w:vertAlign w:val="subscript"/>
        </w:rPr>
        <w:t xml:space="preserve">1</w:t>
      </w:r>
      <w:r>
        <w:rPr>
          <w:rFonts w:ascii="Times New Roman" w:hAnsi="Times New Roman" w:cs="Times New Roman" w:eastAsia="Times New Roman"/>
          <w:color w:val="000000"/>
          <w:spacing w:val="0"/>
          <w:position w:val="0"/>
          <w:sz w:val="24"/>
          <w:shd w:fill="auto" w:val="clear"/>
        </w:rPr>
        <w:t xml:space="preserve">нссамозастосовна, тоді вона застосовна до</w:t>
      </w:r>
      <w:r>
        <w:rPr>
          <w:rFonts w:ascii="Times New Roman" w:hAnsi="Times New Roman" w:cs="Times New Roman" w:eastAsia="Times New Roman"/>
          <w:color w:val="000000"/>
          <w:spacing w:val="0"/>
          <w:position w:val="0"/>
          <w:sz w:val="24"/>
          <w:u w:val="single"/>
          <w:shd w:fill="FFFFFF" w:val="clear"/>
        </w:rPr>
        <w:t xml:space="preserve"> М</w:t>
      </w:r>
      <w:r>
        <w:rPr>
          <w:rFonts w:ascii="Times New Roman" w:hAnsi="Times New Roman" w:cs="Times New Roman" w:eastAsia="Times New Roman"/>
          <w:color w:val="000000"/>
          <w:spacing w:val="0"/>
          <w:position w:val="0"/>
          <w:sz w:val="24"/>
          <w:u w:val="single"/>
          <w:shd w:fill="FFFFFF" w:val="clear"/>
          <w:vertAlign w:val="subscript"/>
        </w:rPr>
        <w:t xml:space="preserve">1</w:t>
      </w:r>
      <w:r>
        <w:rPr>
          <w:rFonts w:ascii="Times New Roman" w:hAnsi="Times New Roman" w:cs="Times New Roman" w:eastAsia="Times New Roman"/>
          <w:color w:val="auto"/>
          <w:spacing w:val="0"/>
          <w:position w:val="0"/>
          <w:sz w:val="24"/>
          <w:shd w:fill="auto" w:val="clear"/>
          <w:vertAlign w:val="superscript"/>
        </w:rPr>
        <w:t xml:space="preserve">cod</w:t>
      </w:r>
      <w:r>
        <w:rPr>
          <w:rFonts w:ascii="Times New Roman" w:hAnsi="Times New Roman" w:cs="Times New Roman" w:eastAsia="Times New Roman"/>
          <w:color w:val="000000"/>
          <w:spacing w:val="0"/>
          <w:position w:val="0"/>
          <w:sz w:val="24"/>
          <w:shd w:fill="auto" w:val="clear"/>
        </w:rPr>
        <w:t xml:space="preserve"> , а це означає, що </w:t>
      </w:r>
      <w:r>
        <w:rPr>
          <w:rFonts w:ascii="Times New Roman" w:hAnsi="Times New Roman" w:cs="Times New Roman" w:eastAsia="Times New Roman"/>
          <w:color w:val="000000"/>
          <w:spacing w:val="-20"/>
          <w:position w:val="0"/>
          <w:sz w:val="24"/>
          <w:u w:val="single"/>
          <w:shd w:fill="FFFFFF" w:val="clear"/>
        </w:rPr>
        <w:t xml:space="preserve">М</w:t>
      </w:r>
      <w:r>
        <w:rPr>
          <w:rFonts w:ascii="Times New Roman" w:hAnsi="Times New Roman" w:cs="Times New Roman" w:eastAsia="Times New Roman"/>
          <w:color w:val="000000"/>
          <w:spacing w:val="-20"/>
          <w:position w:val="0"/>
          <w:sz w:val="24"/>
          <w:u w:val="single"/>
          <w:shd w:fill="FFFFFF" w:val="clear"/>
          <w:vertAlign w:val="subscript"/>
        </w:rPr>
        <w:t xml:space="preserve">1</w:t>
      </w:r>
      <w:r>
        <w:rPr>
          <w:rFonts w:ascii="Times New Roman" w:hAnsi="Times New Roman" w:cs="Times New Roman" w:eastAsia="Times New Roman"/>
          <w:color w:val="000000"/>
          <w:spacing w:val="0"/>
          <w:position w:val="0"/>
          <w:sz w:val="24"/>
          <w:shd w:fill="auto" w:val="clear"/>
        </w:rPr>
        <w:t xml:space="preserve"> є самозастосовною.</w:t>
      </w:r>
    </w:p>
    <w:p>
      <w:pPr>
        <w:spacing w:before="0" w:after="60" w:line="240"/>
        <w:ind w:right="20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Отримана суперечність доводить теорему, оскільки припущення про існування машини </w:t>
      </w:r>
      <w:r>
        <w:rPr>
          <w:rFonts w:ascii="Times New Roman" w:hAnsi="Times New Roman" w:cs="Times New Roman" w:eastAsia="Times New Roman"/>
          <w:color w:val="000000"/>
          <w:spacing w:val="0"/>
          <w:position w:val="0"/>
          <w:sz w:val="24"/>
          <w:u w:val="single"/>
          <w:shd w:fill="FFFFFF" w:val="clear"/>
        </w:rPr>
        <w:t xml:space="preserve">М,</w:t>
      </w:r>
      <w:r>
        <w:rPr>
          <w:rFonts w:ascii="Times New Roman" w:hAnsi="Times New Roman" w:cs="Times New Roman" w:eastAsia="Times New Roman"/>
          <w:color w:val="000000"/>
          <w:spacing w:val="0"/>
          <w:position w:val="0"/>
          <w:sz w:val="24"/>
          <w:shd w:fill="auto" w:val="clear"/>
        </w:rPr>
        <w:t xml:space="preserve"> яка розпізнає самозастосовність, не правильне.</w:t>
      </w:r>
    </w:p>
    <w:p>
      <w:pPr>
        <w:spacing w:before="0" w:after="88" w:line="240"/>
        <w:ind w:right="20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3"/>
          <w:shd w:fill="auto" w:val="clear"/>
        </w:rPr>
        <w:t xml:space="preserve">Нерозв’язність цієї проблеми часто використовують для доведення нерозв’язності й інших масових проблем.</w:t>
      </w:r>
    </w:p>
    <w:p>
      <w:pPr>
        <w:spacing w:before="0" w:after="120" w:line="24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Проблема зупинки</w:t>
      </w:r>
      <w:r>
        <w:rPr>
          <w:rFonts w:ascii="Times New Roman" w:hAnsi="Times New Roman" w:cs="Times New Roman" w:eastAsia="Times New Roman"/>
          <w:color w:val="auto"/>
          <w:spacing w:val="0"/>
          <w:position w:val="0"/>
          <w:sz w:val="24"/>
          <w:shd w:fill="auto" w:val="clear"/>
        </w:rPr>
        <w:t xml:space="preserve"> є проблемою розв'язності, що може бути сформульована так: Маючи описання комп'ютерної програми та скінченну множину вхідних даних, вирішити, чи завершить роботу програма за скінченний час, чи буде працювати нескінченно, отримавши вказані вхідні данні. В 1936 році, Алан Тюринг довів, що не може існувати загального алгоритму для розв'язання проблеми зупинки для всіх пар програма-вхідні дані. Тепер проблема зупинки називається нерозв'язною на множині машин Тюринга.</w:t>
      </w:r>
    </w:p>
    <w:p>
      <w:pPr>
        <w:spacing w:before="0" w:after="120" w:line="240"/>
        <w:ind w:right="0" w:left="360" w:firstLine="0"/>
        <w:jc w:val="both"/>
        <w:rPr>
          <w:rFonts w:ascii="Times New Roman" w:hAnsi="Times New Roman" w:cs="Times New Roman" w:eastAsia="Times New Roman"/>
          <w:b/>
          <w:color w:val="auto"/>
          <w:spacing w:val="0"/>
          <w:position w:val="0"/>
          <w:sz w:val="24"/>
          <w:shd w:fill="auto" w:val="clear"/>
        </w:rPr>
      </w:pPr>
    </w:p>
    <w:p>
      <w:pPr>
        <w:spacing w:before="0" w:after="120" w:line="240"/>
        <w:ind w:right="0" w:left="36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13. </w:t>
      </w:r>
      <w:r>
        <w:rPr>
          <w:rFonts w:ascii="Times New Roman" w:hAnsi="Times New Roman" w:cs="Times New Roman" w:eastAsia="Times New Roman"/>
          <w:b/>
          <w:color w:val="auto"/>
          <w:spacing w:val="0"/>
          <w:position w:val="0"/>
          <w:sz w:val="28"/>
          <w:shd w:fill="auto" w:val="clear"/>
        </w:rPr>
        <w:t xml:space="preserve">Рівнодоступна адресна машина: будова, принцип роботи, операнди, команди.</w:t>
      </w:r>
    </w:p>
    <w:p>
      <w:pPr>
        <w:spacing w:before="0" w:after="120" w:line="24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Рівнодоступна адресна машина</w:t>
      </w:r>
      <w:r>
        <w:rPr>
          <w:rFonts w:ascii="Times New Roman" w:hAnsi="Times New Roman" w:cs="Times New Roman" w:eastAsia="Times New Roman"/>
          <w:color w:val="auto"/>
          <w:spacing w:val="0"/>
          <w:position w:val="0"/>
          <w:sz w:val="24"/>
          <w:shd w:fill="auto" w:val="clear"/>
        </w:rPr>
        <w:t xml:space="preserve"> (РАМ машина) — модель машини з одним суматором, команди програми не можуть змінювати самі себе. РАМ машина складається з вхідної стрічки, з якої вона може лише зчитувати, та вихідної стрічки, на яку вона може лише записувати, та пам'яті.</w:t>
      </w:r>
    </w:p>
    <w:p>
      <w:pPr>
        <w:spacing w:before="0" w:after="120" w:line="24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Вхідна стрічка складається з послідовності комірок, в яких записані цілі числа (можливо від'ємні). Щоразу, коли машина зчитує число з вхідної стрічки, зчитуюча голівка пересувається на наступну комірку вправо.</w:t>
      </w:r>
    </w:p>
    <w:p>
      <w:pPr>
        <w:spacing w:before="0" w:after="120" w:line="24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На вихідну стрічку машина може лише записувати; її розбито на комірки, які спочатку порожні. При виконанні команди запису в комірку, на яку вказує записуюча голівка, зберігається ціле число а голівка пересувається на наступну комірку вправо. Записане вихідне число змінити вже неможливо.</w:t>
      </w:r>
    </w:p>
    <w:p>
      <w:pPr>
        <w:spacing w:before="0" w:after="120" w:line="24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Пам'ять складається з послідовності регістрів r0, r1, ..., ri, ..., кожен з яких може зберігати довільне ціле число.</w:t>
      </w:r>
    </w:p>
    <w:p>
      <w:pPr>
        <w:spacing w:before="0" w:after="120" w:line="24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Програма для РАМ машини зберігається не в її пам'яті. Тому припускають, що програма не здатна змінювати сама себе. Програма складається з послідовності (можливо) помічених команд. Перелік команд залежить від постановки задачі, але схожий на типову мову асемблера.</w:t>
      </w:r>
    </w:p>
    <w:p>
      <w:pPr>
        <w:spacing w:before="0" w:after="120" w:line="24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Обчислення здійснюють в першому регістрі - r0, який називають суматором. Кожна команда складається з двох частин: коду операції, та адреси</w:t>
      </w:r>
    </w:p>
    <w:p>
      <w:pPr>
        <w:spacing w:before="0" w:after="120" w:line="240"/>
        <w:ind w:right="0" w:left="360" w:firstLine="0"/>
        <w:jc w:val="both"/>
        <w:rPr>
          <w:rFonts w:ascii="Times New Roman" w:hAnsi="Times New Roman" w:cs="Times New Roman" w:eastAsia="Times New Roman"/>
          <w:b/>
          <w:color w:val="auto"/>
          <w:spacing w:val="0"/>
          <w:position w:val="0"/>
          <w:sz w:val="24"/>
          <w:shd w:fill="auto" w:val="clear"/>
        </w:rPr>
      </w:pPr>
      <w:r>
        <w:object w:dxaOrig="9698" w:dyaOrig="6459">
          <v:rect xmlns:o="urn:schemas-microsoft-com:office:office" xmlns:v="urn:schemas-microsoft-com:vml" id="rectole0000000038" style="width:484.900000pt;height:322.9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r>
        <w:object w:dxaOrig="9759" w:dyaOrig="3138">
          <v:rect xmlns:o="urn:schemas-microsoft-com:office:office" xmlns:v="urn:schemas-microsoft-com:vml" id="rectole0000000039" style="width:487.950000pt;height:156.9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120" w:line="240"/>
        <w:ind w:right="0" w:left="360" w:firstLine="0"/>
        <w:jc w:val="both"/>
        <w:rPr>
          <w:rFonts w:ascii="Times New Roman" w:hAnsi="Times New Roman" w:cs="Times New Roman" w:eastAsia="Times New Roman"/>
          <w:b/>
          <w:color w:val="auto"/>
          <w:spacing w:val="0"/>
          <w:position w:val="0"/>
          <w:sz w:val="24"/>
          <w:shd w:fill="auto" w:val="clear"/>
        </w:rPr>
      </w:pPr>
    </w:p>
    <w:p>
      <w:pPr>
        <w:spacing w:before="0" w:after="120" w:line="240"/>
        <w:ind w:right="0" w:left="36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14.</w:t>
      </w:r>
      <w:r>
        <w:rPr>
          <w:rFonts w:ascii="Times New Roman" w:hAnsi="Times New Roman" w:cs="Times New Roman" w:eastAsia="Times New Roman"/>
          <w:b/>
          <w:color w:val="auto"/>
          <w:spacing w:val="0"/>
          <w:position w:val="0"/>
          <w:sz w:val="28"/>
          <w:shd w:fill="auto" w:val="clear"/>
        </w:rPr>
        <w:t xml:space="preserve">Поняття про важкорозв’язні задачі. Детерміновані та недетерміновані алгоритми. </w:t>
      </w:r>
    </w:p>
    <w:p>
      <w:pPr>
        <w:spacing w:before="0" w:after="120" w:line="24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Задачу називають </w:t>
      </w:r>
      <w:r>
        <w:rPr>
          <w:rFonts w:ascii="Times New Roman" w:hAnsi="Times New Roman" w:cs="Times New Roman" w:eastAsia="Times New Roman"/>
          <w:b/>
          <w:color w:val="auto"/>
          <w:spacing w:val="0"/>
          <w:position w:val="0"/>
          <w:sz w:val="24"/>
          <w:shd w:fill="auto" w:val="clear"/>
        </w:rPr>
        <w:t xml:space="preserve">важкорозв’язною</w:t>
      </w:r>
      <w:r>
        <w:rPr>
          <w:rFonts w:ascii="Times New Roman" w:hAnsi="Times New Roman" w:cs="Times New Roman" w:eastAsia="Times New Roman"/>
          <w:color w:val="auto"/>
          <w:spacing w:val="0"/>
          <w:position w:val="0"/>
          <w:sz w:val="24"/>
          <w:shd w:fill="auto" w:val="clear"/>
        </w:rPr>
        <w:t xml:space="preserve">, якщо не існує поліноміальних алгоритмів для її розв’язування.</w:t>
      </w:r>
      <w:r>
        <w:object w:dxaOrig="9698" w:dyaOrig="2955">
          <v:rect xmlns:o="urn:schemas-microsoft-com:office:office" xmlns:v="urn:schemas-microsoft-com:vml" id="rectole0000000040" style="width:484.900000pt;height:147.7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r>
        <w:object w:dxaOrig="9658" w:dyaOrig="748">
          <v:rect xmlns:o="urn:schemas-microsoft-com:office:office" xmlns:v="urn:schemas-microsoft-com:vml" id="rectole0000000041" style="width:482.900000pt;height:37.4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120" w:line="240"/>
        <w:ind w:right="0" w:left="36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4"/>
          <w:shd w:fill="auto" w:val="clear"/>
        </w:rPr>
        <w:t xml:space="preserve">Детерміновані та недетерміновані алгоритми.</w:t>
      </w:r>
    </w:p>
    <w:p>
      <w:pPr>
        <w:spacing w:before="0" w:after="120" w:line="240"/>
        <w:ind w:right="0" w:left="360" w:firstLine="0"/>
        <w:jc w:val="both"/>
        <w:rPr>
          <w:rFonts w:ascii="Times New Roman" w:hAnsi="Times New Roman" w:cs="Times New Roman" w:eastAsia="Times New Roman"/>
          <w:color w:val="auto"/>
          <w:spacing w:val="0"/>
          <w:position w:val="0"/>
          <w:sz w:val="22"/>
          <w:shd w:fill="auto" w:val="clear"/>
        </w:rPr>
      </w:pPr>
      <w:r>
        <w:object w:dxaOrig="9840" w:dyaOrig="3421">
          <v:rect xmlns:o="urn:schemas-microsoft-com:office:office" xmlns:v="urn:schemas-microsoft-com:vml" id="rectole0000000042" style="width:492.000000pt;height:171.0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r>
        <w:object w:dxaOrig="9637" w:dyaOrig="3361">
          <v:rect xmlns:o="urn:schemas-microsoft-com:office:office" xmlns:v="urn:schemas-microsoft-com:vml" id="rectole0000000043" style="width:481.850000pt;height:168.0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15,16.Класи P та NP</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Визначимо P-time як множину всіх мов, які допускають ДМТ з поліноміальною часовою складністю тобто p-Time {L| існують такі ДМТ М і поліном P(n), що часова складність машини М дорівнює P(n) I L(M)=L}. Клас NP-time – це множина всіх мов, які допускають НМТ з полініомінальною часовою складністю. Зазначимо, що хоч класи Р та NP визначені в термінах машин Тьюрінга, проте можна було б скористатися будь-якою іншою моделюю обчислень(Наприклад РАМ). Уявимо клас P як клас, який можна швидко розв’язати, а NP – як клас задач, розвязок яких можна швидко перевірити.</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Кожна спроба прямого моделювання недетермінованого пристрою N за допомогою детермінованого пристрою D, який виконує всі можливі послідовності кроків, займає значно більше часу, ніж будь-яка одиночна реалізація послідовностікроків пристрою N за допомогою детермінованого пристрою D, який виконує всі можливі послідовності кроків, займає значно більше часу, ніж будь-яка одинична реалізація послідовності кроків пристрою N, оскільки D  повинен простежувати роботу великої кількості копій N. З іншого боку не доведено чи існують мови з NP, які не належать P. Отже, не відомо, чи є P власником підкласу класу NP. Проте можна довести, що деякі мови не менш «важкі» ніж довільна мова з NP,  у тому сенсі, що якби у нас був детерміновантий алгоритм, було б для кожної мови з NP знайти детермінований алгоритм, що розпізнає її за поліноміальний час. Такі мови називають NP – повними.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Однією з найскладніших проблем теорії обчислень є проблема P=NP , тобто чи тотожні класи P та NP. Найсерйознішою причиною вважати, що ці класи не тотожні – це існування NP-повних задач. NP-повні задачі, такі що до них поліноміально зводиться довільна задача з класу NP. Їх використовують як еталони складності. Отже, NP – трудною задачею є кожна задача, яка така ж важка, як і будь-яка задача з класу NP або важча від неї, а NP-повною задачею, можна вважати NP-трудну задачу, яка не є важчою від кожної NP задачі. Іншими словами, задача є NP-трудною, якщо будь-яка задача з класу NP  до неї зводиться, а NP-повною є задача, яка є NP-трудною, але належить до класу NP. Важливою властивостю NP – повних задач є те, що всі вони «еквівалентні» ,: якщо хоча б для однієї з них буде доведено, що вона є легкорозв»язною, то такими будуть і решта задач з цього класу. Природним є припущення про те, що таких поліномінальних алгоритмів не існує, а тому можна розглядати всі задачі з цього класу як важкорозв’язні.  Сформулюємо головну властивість NP-повних задач у вигляді теореми.  Якщо деяка NP-повна задача розв»язана за поліномінальний час, то P=NP. Іншими словами, якщо в класі NP існує задача, не розв’язана за поліноміальний час, то всі NP – повні задачі такі ж. Отже гіпотеза  P!=NP означає, що  NP – повні задачі не можуть бути розв’язані за поліноміальний час. Доведення NP-повноти деякої задачі є суттєвим аргументом на користь її практичної нерозв’язності. Для такої задачі доцільніше будувати достатньо точні наближені алгоритми, ніж затрачати час на пошук швидких алгоритмів, що розв’язують її точно. «Трудність задач» можна порівнювати, зводячи одну задачу до іншої. Метод зведення є головним у доведенні NP-повноти багатьох задач!</w:t>
      </w:r>
    </w:p>
    <w:p>
      <w:pPr>
        <w:spacing w:before="0" w:after="120" w:line="240"/>
        <w:ind w:right="0" w:left="36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Приклади NP-повних задач: задача про кліку; про виконанність булевих формул; про вершинне покриття; про гамільтонів цикл; про розфарбування; про множину вершин,які розрізняють цикли; про множину ребер,які розрізняють цикли; про орієнтований гамільтонів цикл; про покриття множинами; про точне покриття.</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8"/>
          <w:shd w:fill="auto" w:val="clear"/>
        </w:rPr>
        <w:t xml:space="preserve">17.Динамічне програмування.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Р.Беллман увів поняття динамічного програмування для характиристики алгоритмів, які діють залежно від зміни обставин. Методи оптимізації з елементами динамічного програмування були відомі здавна, однак саме він дав строге математичне обгрунтуванння. Динамічне програмування, як правило застосовують до задач оптимізації, у яких для того щоб отримати оптимальний розвязок, необхідно зробити певну мнгожину виборів. Після того, як вибір зроблено, часто виникають допоміжні підзадачі, такі ж за виглядом як і основа. Динамічне програмування ефективне тоді, коли певна допоміжна підзадача виникає внаслідок декількох варіантів виборів. Головний метод розвязування таких задач полягає у збереженні розвязку кожної підзадачі, яка може виникнути повторно. Це гарантує, що один раз розвязана підзадача вдруге не буде розвязуватись. Завдяки цьому певні алгоритми, час робити яких експоненціально залежить від вхідних даних, вдається замінити алгоритмом з поліноміальним часом роботи.</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Процес розробки алгоритмів динамічного програмування розбивається на 4 етапи:</w:t>
      </w:r>
    </w:p>
    <w:p>
      <w:pPr>
        <w:numPr>
          <w:ilvl w:val="0"/>
          <w:numId w:val="23"/>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Опис структури оптимального розвязку</w:t>
      </w:r>
    </w:p>
    <w:p>
      <w:pPr>
        <w:numPr>
          <w:ilvl w:val="0"/>
          <w:numId w:val="23"/>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Рекурсивне визначення значення, що відповідає оптимальному розвзяку</w:t>
      </w:r>
    </w:p>
    <w:p>
      <w:pPr>
        <w:numPr>
          <w:ilvl w:val="0"/>
          <w:numId w:val="23"/>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Обчислення значення, що відповідає оптимальному розвязку, за допомогою методу висхідного аналізу.</w:t>
      </w:r>
    </w:p>
    <w:p>
      <w:pPr>
        <w:numPr>
          <w:ilvl w:val="0"/>
          <w:numId w:val="23"/>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Утворення оптимального розвязку на підставі інформації, отриманої на попередніх етапах.</w:t>
      </w:r>
    </w:p>
    <w:p>
      <w:pPr>
        <w:spacing w:before="0" w:after="200" w:line="276"/>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Етапи 1-3 є основою методу динамічного програмування. Четвертий етап можна опустити, якщо треба знайти лише значення, що відповідає оптимальному розвязку. На цьому етапі деколи використовують додаткову інформацію, отриману на третьому етапі, що полегшує конструювання оптимального розвязку. Для того, щоб до задачі оптимізації можна було застосувати метод динамічного програмування, у ній повинні бути такі два інгредієнти: оптимальна підструктура та дпопоміжні програми, що перекриваються.</w:t>
      </w:r>
    </w:p>
    <w:p>
      <w:pPr>
        <w:spacing w:before="0" w:after="200" w:line="276"/>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Оптимальна підструктура виявляється в задачі, якщо в її оптимальному розвязку містяться оптимальні розвязки допоміжних підзадач. Друга складова частина полягає в тому, що простір допоміжних задач повинен бути «невеликим» у тому сенсі, що внаслідок виконання рекурсивного алгоритму одні й ті ж допоміжні задачі розв’язуються знову і знову, а нові задачі не виникають.</w:t>
      </w:r>
    </w:p>
    <w:p>
      <w:pPr>
        <w:spacing w:before="0" w:after="200" w:line="276"/>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про перемноження матриць.</w:t>
      </w:r>
      <w:r>
        <w:rPr>
          <w:rFonts w:ascii="Times New Roman" w:hAnsi="Times New Roman" w:cs="Times New Roman" w:eastAsia="Times New Roman"/>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У разі потреби перемножити послідовність матриць різних розмірів порядок множення можу суттєво впливати на ефективність усієї процедури. Розглянемо добуток Н матриць. Розміщення матриць впливає на загальну кількість операцій, необхідних для обчислення добутку, незалежно від алгоритму.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Задачу про перемноження послідовності матриць можна сформулювати так: для заданої послідовності матриць (A1,A2,A3…An)у якій матриця Ai, має розмір Ri-1 * Ri, за допомогою дужок повністю визначити порядок множення, за якого кількість скалярних множень зведеться до мінімуму.</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Зазначимо, що саме перемноження матриць у задачу не входить. Ціль – визначити оптимальний порядок  перемноження. Зазвичай, час, затрачений на знаходження оптимального способу перемноження матриць, повністю окуповується, коли виконується саме множення. Цей процес має експоненціальну складність, однак динамічне програмування приводить до алгоритму складності n в кубі.</w:t>
      </w:r>
    </w:p>
  </w:body>
</w:document>
</file>

<file path=word/numbering.xml><?xml version="1.0" encoding="utf-8"?>
<w:numbering xmlns:w="http://schemas.openxmlformats.org/wordprocessingml/2006/main">
  <w:abstractNum w:abstractNumId="0">
    <w:lvl w:ilvl="0">
      <w:start w:val="1"/>
      <w:numFmt w:val="bullet"/>
      <w:lvlText w:val="•"/>
    </w:lvl>
  </w:abstractNum>
  <w:num w:numId="23">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numbering.xml" Id="docRId88" Type="http://schemas.openxmlformats.org/officeDocument/2006/relationships/numbering"/><Relationship Target="embeddings/oleObject7.bin" Id="docRId14" Type="http://schemas.openxmlformats.org/officeDocument/2006/relationships/oleObject"/><Relationship Target="media/image37.wmf" Id="docRId75" Type="http://schemas.openxmlformats.org/officeDocument/2006/relationships/image"/><Relationship Target="media/image34.wmf" Id="docRId69" Type="http://schemas.openxmlformats.org/officeDocument/2006/relationships/image"/><Relationship Target="embeddings/oleObject18.bin" Id="docRId36" Type="http://schemas.openxmlformats.org/officeDocument/2006/relationships/oleObject"/><Relationship Target="media/image26.wmf" Id="docRId53" Type="http://schemas.openxmlformats.org/officeDocument/2006/relationships/image"/><Relationship Target="embeddings/oleObject30.bin" Id="docRId60"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29.bin" Id="docRId58" Type="http://schemas.openxmlformats.org/officeDocument/2006/relationships/oleObject"/><Relationship Target="embeddings/oleObject39.bin" Id="docRId78" Type="http://schemas.openxmlformats.org/officeDocument/2006/relationships/oleObject"/><Relationship Target="embeddings/oleObject1.bin" Id="docRId2" Type="http://schemas.openxmlformats.org/officeDocument/2006/relationships/oleObject"/><Relationship Target="media/image35.wmf" Id="docRId71" Type="http://schemas.openxmlformats.org/officeDocument/2006/relationships/image"/><Relationship Target="media/image15.wmf" Id="docRId31" Type="http://schemas.openxmlformats.org/officeDocument/2006/relationships/image"/><Relationship Target="embeddings/oleObject21.bin" Id="docRId42" Type="http://schemas.openxmlformats.org/officeDocument/2006/relationships/oleObject"/><Relationship Target="embeddings/oleObject28.bin" Id="docRId56" Type="http://schemas.openxmlformats.org/officeDocument/2006/relationships/oleObject"/><Relationship Target="media/image32.wmf" Id="docRId65" Type="http://schemas.openxmlformats.org/officeDocument/2006/relationships/image"/><Relationship Target="embeddings/oleObject43.bin" Id="docRId86" Type="http://schemas.openxmlformats.org/officeDocument/2006/relationships/oleObject"/><Relationship Target="embeddings/oleObject2.bin" Id="docRId4" Type="http://schemas.openxmlformats.org/officeDocument/2006/relationships/oleObject"/><Relationship Target="media/image36.wmf" Id="docRId73" Type="http://schemas.openxmlformats.org/officeDocument/2006/relationships/image"/><Relationship Target="styles.xml" Id="docRId89" Type="http://schemas.openxmlformats.org/officeDocument/2006/relationships/styles"/><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embeddings/oleObject22.bin" Id="docRId44" Type="http://schemas.openxmlformats.org/officeDocument/2006/relationships/oleObject"/><Relationship Target="embeddings/oleObject27.bin" Id="docRId54" Type="http://schemas.openxmlformats.org/officeDocument/2006/relationships/oleObject"/><Relationship Target="media/image31.wmf" Id="docRId63" Type="http://schemas.openxmlformats.org/officeDocument/2006/relationships/image"/><Relationship Target="embeddings/oleObject37.bin" Id="docRId74" Type="http://schemas.openxmlformats.org/officeDocument/2006/relationships/oleObject"/><Relationship Target="embeddings/oleObject40.bin" Id="docRId80" Type="http://schemas.openxmlformats.org/officeDocument/2006/relationships/oleObject"/><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 Target="embeddings/oleObject23.bin" Id="docRId46" Type="http://schemas.openxmlformats.org/officeDocument/2006/relationships/oleObject"/><Relationship Target="embeddings/oleObject26.bin" Id="docRId52" Type="http://schemas.openxmlformats.org/officeDocument/2006/relationships/oleObject"/><Relationship Target="media/image30.wmf" Id="docRId61" Type="http://schemas.openxmlformats.org/officeDocument/2006/relationships/image"/><Relationship Target="embeddings/oleObject38.bin" Id="docRId76" Type="http://schemas.openxmlformats.org/officeDocument/2006/relationships/oleObject"/><Relationship Target="embeddings/oleObject41.bin" Id="docRId82"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20.wmf" Id="docRId41" Type="http://schemas.openxmlformats.org/officeDocument/2006/relationships/image"/><Relationship Target="embeddings/oleObject34.bin" Id="docRId68" Type="http://schemas.openxmlformats.org/officeDocument/2006/relationships/oleObject"/><Relationship Target="embeddings/oleObject4.bin" Id="docRId8" Type="http://schemas.openxmlformats.org/officeDocument/2006/relationships/oleObject"/><Relationship Target="media/image42.wmf" Id="docRId85" Type="http://schemas.openxmlformats.org/officeDocument/2006/relationships/image"/><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24.bin" Id="docRId48" Type="http://schemas.openxmlformats.org/officeDocument/2006/relationships/oleObject"/><Relationship Target="embeddings/oleObject25.bin" Id="docRId50" Type="http://schemas.openxmlformats.org/officeDocument/2006/relationships/oleObject"/><Relationship Target="embeddings/oleObject35.bin" Id="docRId70" Type="http://schemas.openxmlformats.org/officeDocument/2006/relationships/oleObject"/><Relationship Target="embeddings/oleObject5.bin" Id="docRId10"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21.wmf" Id="docRId43" Type="http://schemas.openxmlformats.org/officeDocument/2006/relationships/image"/><Relationship Target="media/image29.wmf" Id="docRId59" Type="http://schemas.openxmlformats.org/officeDocument/2006/relationships/image"/><Relationship Target="embeddings/oleObject33.bin" Id="docRId66" Type="http://schemas.openxmlformats.org/officeDocument/2006/relationships/oleObject"/><Relationship Target="media/image39.wmf" Id="docRId79" Type="http://schemas.openxmlformats.org/officeDocument/2006/relationships/image"/><Relationship Target="media/image43.wmf" Id="docRId87" Type="http://schemas.openxmlformats.org/officeDocument/2006/relationships/image"/><Relationship Target="media/image9.wmf" Id="docRId19" Type="http://schemas.openxmlformats.org/officeDocument/2006/relationships/image"/><Relationship Target="media/image19.wmf" Id="docRId39" Type="http://schemas.openxmlformats.org/officeDocument/2006/relationships/image"/><Relationship Target="media/image2.wmf" Id="docRId5" Type="http://schemas.openxmlformats.org/officeDocument/2006/relationships/image"/><Relationship Target="embeddings/oleObject36.bin" Id="docRId72" Type="http://schemas.openxmlformats.org/officeDocument/2006/relationships/oleObject"/><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media/image22.wmf" Id="docRId45" Type="http://schemas.openxmlformats.org/officeDocument/2006/relationships/image"/><Relationship Target="media/image28.wmf" Id="docRId57" Type="http://schemas.openxmlformats.org/officeDocument/2006/relationships/image"/><Relationship Target="embeddings/oleObject32.bin" Id="docRId64" Type="http://schemas.openxmlformats.org/officeDocument/2006/relationships/oleObject"/><Relationship Target="media/image40.wmf" Id="docRId81" Type="http://schemas.openxmlformats.org/officeDocument/2006/relationships/image"/><Relationship Target="media/image3.wmf" Id="docRId7" Type="http://schemas.openxmlformats.org/officeDocument/2006/relationships/image"/><Relationship Target="embeddings/oleObject17.bin" Id="docRId34" Type="http://schemas.openxmlformats.org/officeDocument/2006/relationships/oleObject"/><Relationship Target="media/image23.wmf" Id="docRId47" Type="http://schemas.openxmlformats.org/officeDocument/2006/relationships/image"/><Relationship Target="media/image27.wmf" Id="docRId55" Type="http://schemas.openxmlformats.org/officeDocument/2006/relationships/image"/><Relationship Target="embeddings/oleObject31.bin" Id="docRId62" Type="http://schemas.openxmlformats.org/officeDocument/2006/relationships/oleObject"/><Relationship Target="media/image41.wmf" Id="docRId83" Type="http://schemas.openxmlformats.org/officeDocument/2006/relationships/image"/><Relationship Target="embeddings/oleObject11.bin" Id="docRId22" Type="http://schemas.openxmlformats.org/officeDocument/2006/relationships/oleObject"/><Relationship Target="media/image4.wmf" Id="docRId9" Type="http://schemas.openxmlformats.org/officeDocument/2006/relationships/image"/><Relationship Target="embeddings/oleObject0.bin" Id="docRId0" Type="http://schemas.openxmlformats.org/officeDocument/2006/relationships/oleObject"/><Relationship Target="media/image14.wmf" Id="docRId29" Type="http://schemas.openxmlformats.org/officeDocument/2006/relationships/image"/><Relationship Target="media/image24.wmf" Id="docRId49" Type="http://schemas.openxmlformats.org/officeDocument/2006/relationships/image"/><Relationship Target="media/image38.wmf" Id="docRId77" Type="http://schemas.openxmlformats.org/officeDocument/2006/relationships/image"/><Relationship Target="embeddings/oleObject20.bin" Id="docRId40" Type="http://schemas.openxmlformats.org/officeDocument/2006/relationships/oleObject"/><Relationship Target="media/image33.wmf" Id="docRId67" Type="http://schemas.openxmlformats.org/officeDocument/2006/relationships/image"/><Relationship Target="embeddings/oleObject42.bin" Id="docRId84" Type="http://schemas.openxmlformats.org/officeDocument/2006/relationships/oleObject"/><Relationship Target="embeddings/oleObject9.bin" Id="docRId18" Type="http://schemas.openxmlformats.org/officeDocument/2006/relationships/oleObject"/><Relationship Target="embeddings/oleObject19.bin" Id="docRId38" Type="http://schemas.openxmlformats.org/officeDocument/2006/relationships/oleObject"/><Relationship Target="media/image25.wmf" Id="docRId51" Type="http://schemas.openxmlformats.org/officeDocument/2006/relationships/image"/><Relationship Target="media/image5.wmf" Id="docRId11" Type="http://schemas.openxmlformats.org/officeDocument/2006/relationships/image"/><Relationship Target="embeddings/oleObject13.bin" Id="docRId26" Type="http://schemas.openxmlformats.org/officeDocument/2006/relationships/oleObject"/></Relationships>
</file>